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a5890f5667d48e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AC481" w14:textId="77777777" w:rsidR="006646E4" w:rsidRPr="007B0A7A" w:rsidRDefault="006646E4" w:rsidP="006646E4">
      <w:pPr>
        <w:spacing w:after="0" w:line="240" w:lineRule="auto"/>
        <w:rPr>
          <w:rFonts w:ascii="Arial" w:hAnsi="Arial" w:cs="Arial"/>
          <w:color w:val="000000"/>
        </w:rPr>
      </w:pPr>
      <w:r w:rsidRPr="007B0A7A">
        <w:rPr>
          <w:rFonts w:ascii="Arial" w:hAnsi="Arial" w:cs="Arial"/>
          <w:b/>
          <w:bCs/>
          <w:sz w:val="28"/>
          <w:szCs w:val="28"/>
        </w:rPr>
        <w:t xml:space="preserve">Environment and Housing Board – report from Cllr Mike Jones (Chair) </w:t>
      </w:r>
    </w:p>
    <w:p w14:paraId="59DAC482" w14:textId="77777777" w:rsidR="006646E4" w:rsidRDefault="006646E4" w:rsidP="006646E4">
      <w:pPr>
        <w:spacing w:after="0" w:line="240" w:lineRule="auto"/>
        <w:rPr>
          <w:rFonts w:ascii="Arial" w:hAnsi="Arial" w:cs="Arial"/>
          <w:color w:val="000000"/>
        </w:rPr>
      </w:pPr>
    </w:p>
    <w:p w14:paraId="59DAC483" w14:textId="77777777" w:rsidR="00655B20" w:rsidRDefault="006646E4" w:rsidP="00655B20">
      <w:pPr>
        <w:spacing w:after="0" w:line="240" w:lineRule="auto"/>
        <w:rPr>
          <w:rFonts w:ascii="Arial" w:hAnsi="Arial" w:cs="Arial"/>
          <w:b/>
          <w:color w:val="000000"/>
        </w:rPr>
      </w:pPr>
      <w:r w:rsidRPr="006646E4">
        <w:rPr>
          <w:rFonts w:ascii="Arial" w:hAnsi="Arial" w:cs="Arial"/>
          <w:b/>
          <w:color w:val="000000"/>
        </w:rPr>
        <w:t>Flooding</w:t>
      </w:r>
    </w:p>
    <w:p w14:paraId="59DAC484" w14:textId="77777777" w:rsidR="00A64BC8" w:rsidRPr="00A64BC8" w:rsidRDefault="00A64BC8" w:rsidP="00655B20">
      <w:pPr>
        <w:spacing w:after="0" w:line="240" w:lineRule="auto"/>
        <w:rPr>
          <w:rFonts w:ascii="Arial" w:hAnsi="Arial" w:cs="Arial"/>
          <w:b/>
          <w:color w:val="000000"/>
        </w:rPr>
      </w:pPr>
    </w:p>
    <w:p w14:paraId="59DAC485" w14:textId="77777777" w:rsidR="00CF1910" w:rsidRPr="00CF1910" w:rsidRDefault="00CF1910" w:rsidP="007B0A7A">
      <w:pPr>
        <w:pStyle w:val="ListParagraph"/>
        <w:numPr>
          <w:ilvl w:val="0"/>
          <w:numId w:val="5"/>
        </w:numPr>
        <w:spacing w:after="0" w:line="240" w:lineRule="auto"/>
        <w:ind w:left="567" w:hanging="567"/>
        <w:rPr>
          <w:rFonts w:ascii="Arial" w:hAnsi="Arial" w:cs="Arial"/>
          <w:color w:val="000000"/>
          <w:lang w:val="en"/>
        </w:rPr>
      </w:pPr>
      <w:r w:rsidRPr="00CF1910">
        <w:rPr>
          <w:rFonts w:ascii="Arial" w:hAnsi="Arial" w:cs="Arial"/>
          <w:color w:val="000000"/>
          <w:lang w:val="en"/>
        </w:rPr>
        <w:t xml:space="preserve">There have been almost 7,000 properties flooded since December last year with a similar number indirectly affected. We have seen most areas transition from response to recovery in the last week of February, although groundwater flooding remains an issue, with a number of places likely to continue to be affected for the next couple of months. </w:t>
      </w:r>
    </w:p>
    <w:p w14:paraId="59DAC486" w14:textId="77777777" w:rsidR="00CF1910" w:rsidRDefault="00CF1910" w:rsidP="007B0A7A">
      <w:pPr>
        <w:pStyle w:val="ListParagraph"/>
        <w:ind w:left="567" w:hanging="567"/>
        <w:rPr>
          <w:rFonts w:ascii="Arial" w:hAnsi="Arial" w:cs="Arial"/>
        </w:rPr>
      </w:pPr>
    </w:p>
    <w:p w14:paraId="59DAC487" w14:textId="77777777" w:rsidR="00CF1910" w:rsidRPr="00CF1910" w:rsidRDefault="00C624E3" w:rsidP="007B0A7A">
      <w:pPr>
        <w:pStyle w:val="ListParagraph"/>
        <w:numPr>
          <w:ilvl w:val="0"/>
          <w:numId w:val="5"/>
        </w:numPr>
        <w:spacing w:after="0" w:line="240" w:lineRule="auto"/>
        <w:ind w:left="567" w:hanging="567"/>
        <w:rPr>
          <w:rFonts w:ascii="Arial" w:hAnsi="Arial" w:cs="Arial"/>
          <w:color w:val="000000"/>
          <w:lang w:val="en"/>
        </w:rPr>
      </w:pPr>
      <w:r>
        <w:rPr>
          <w:rFonts w:ascii="Arial" w:hAnsi="Arial" w:cs="Arial"/>
          <w:color w:val="000000"/>
          <w:lang w:val="en"/>
        </w:rPr>
        <w:t xml:space="preserve">I am representing the LGA on the Severe Weather Ministerial Recovery Group </w:t>
      </w:r>
      <w:r w:rsidR="00C737AD">
        <w:rPr>
          <w:rFonts w:ascii="Arial" w:hAnsi="Arial" w:cs="Arial"/>
          <w:color w:val="000000"/>
          <w:lang w:val="en"/>
        </w:rPr>
        <w:t>c</w:t>
      </w:r>
      <w:r>
        <w:rPr>
          <w:rFonts w:ascii="Arial" w:hAnsi="Arial" w:cs="Arial"/>
          <w:color w:val="000000"/>
          <w:lang w:val="en"/>
        </w:rPr>
        <w:t xml:space="preserve">haired by Eric Pickles which meets on a weekly basis. </w:t>
      </w:r>
      <w:r w:rsidR="00CF1910" w:rsidRPr="00CF1910">
        <w:rPr>
          <w:rFonts w:ascii="Arial" w:hAnsi="Arial" w:cs="Arial"/>
          <w:color w:val="000000"/>
          <w:lang w:val="en"/>
        </w:rPr>
        <w:t xml:space="preserve">We are continuing to work closely with central Government on the details of the various schemes of support that have been announced, have been participating in the national recovery groups convened by Government and will be engaging with the review of the </w:t>
      </w:r>
      <w:proofErr w:type="spellStart"/>
      <w:r w:rsidR="00CF1910" w:rsidRPr="00CF1910">
        <w:rPr>
          <w:rFonts w:ascii="Arial" w:hAnsi="Arial" w:cs="Arial"/>
          <w:color w:val="000000"/>
          <w:lang w:val="en"/>
        </w:rPr>
        <w:t>Bellwin</w:t>
      </w:r>
      <w:proofErr w:type="spellEnd"/>
      <w:r w:rsidR="00CF1910" w:rsidRPr="00CF1910">
        <w:rPr>
          <w:rFonts w:ascii="Arial" w:hAnsi="Arial" w:cs="Arial"/>
          <w:color w:val="000000"/>
          <w:lang w:val="en"/>
        </w:rPr>
        <w:t xml:space="preserve"> scheme to ensure it is fit for purpose in the future. Further information on all the funding schemes and other announcements can be found on</w:t>
      </w:r>
      <w:r w:rsidR="00CF1910" w:rsidRPr="00CF1910">
        <w:rPr>
          <w:rFonts w:ascii="Arial" w:hAnsi="Arial" w:cs="Arial"/>
        </w:rPr>
        <w:t xml:space="preserve"> the dedicated </w:t>
      </w:r>
      <w:hyperlink r:id="rId8" w:history="1">
        <w:r w:rsidR="00CF1910" w:rsidRPr="00CF1910">
          <w:rPr>
            <w:rStyle w:val="Hyperlink"/>
            <w:rFonts w:ascii="Arial" w:hAnsi="Arial" w:cs="Arial"/>
          </w:rPr>
          <w:t>microsite</w:t>
        </w:r>
      </w:hyperlink>
      <w:r w:rsidR="00CF1910" w:rsidRPr="00CF1910">
        <w:rPr>
          <w:rFonts w:ascii="Arial" w:hAnsi="Arial" w:cs="Arial"/>
        </w:rPr>
        <w:t xml:space="preserve"> on the LGA’s website</w:t>
      </w:r>
      <w:r w:rsidR="00CF1910">
        <w:rPr>
          <w:rFonts w:ascii="Arial" w:hAnsi="Arial" w:cs="Arial"/>
        </w:rPr>
        <w:t>.</w:t>
      </w:r>
      <w:r>
        <w:rPr>
          <w:rFonts w:ascii="Arial" w:hAnsi="Arial" w:cs="Arial"/>
        </w:rPr>
        <w:t xml:space="preserve">  </w:t>
      </w:r>
    </w:p>
    <w:p w14:paraId="59DAC488" w14:textId="77777777" w:rsidR="00CF1910" w:rsidRDefault="00CF1910" w:rsidP="007B0A7A">
      <w:pPr>
        <w:pStyle w:val="ListParagraph"/>
        <w:ind w:left="567" w:hanging="567"/>
        <w:rPr>
          <w:rFonts w:ascii="Arial" w:hAnsi="Arial" w:cs="Arial"/>
        </w:rPr>
      </w:pPr>
    </w:p>
    <w:p w14:paraId="59DAC489" w14:textId="77777777" w:rsidR="00CF1910" w:rsidRPr="00CF1910" w:rsidRDefault="00CF1910" w:rsidP="007B0A7A">
      <w:pPr>
        <w:pStyle w:val="ListParagraph"/>
        <w:numPr>
          <w:ilvl w:val="0"/>
          <w:numId w:val="5"/>
        </w:numPr>
        <w:spacing w:after="0" w:line="240" w:lineRule="auto"/>
        <w:ind w:left="567" w:hanging="567"/>
        <w:rPr>
          <w:rFonts w:ascii="Arial" w:hAnsi="Arial" w:cs="Arial"/>
          <w:color w:val="000000"/>
          <w:lang w:val="en"/>
        </w:rPr>
      </w:pPr>
      <w:r w:rsidRPr="00CF1910">
        <w:rPr>
          <w:rFonts w:ascii="Arial" w:hAnsi="Arial" w:cs="Arial"/>
          <w:color w:val="000000"/>
          <w:lang w:val="en"/>
        </w:rPr>
        <w:t xml:space="preserve">As councils move into recovery, </w:t>
      </w:r>
      <w:r w:rsidR="00C624E3">
        <w:rPr>
          <w:rFonts w:ascii="Arial" w:hAnsi="Arial" w:cs="Arial"/>
          <w:color w:val="000000"/>
          <w:lang w:val="en"/>
        </w:rPr>
        <w:t>we</w:t>
      </w:r>
      <w:r w:rsidRPr="00CF1910">
        <w:rPr>
          <w:rFonts w:ascii="Arial" w:hAnsi="Arial" w:cs="Arial"/>
          <w:color w:val="000000"/>
          <w:lang w:val="en"/>
        </w:rPr>
        <w:t xml:space="preserve"> are focusing now on evidencing the costs of response, recovery and repair to lobby further on your behalf. We also continue to make representations on the effectiveness of the funding model for flood defences. To support that work we are keen to ensure we have a comprehensive picture of the issues and impacts on councils and would welcome feedback from you on this. If you have any information </w:t>
      </w:r>
      <w:r w:rsidRPr="00CF1910">
        <w:rPr>
          <w:rFonts w:ascii="Arial" w:hAnsi="Arial" w:cs="Arial"/>
        </w:rPr>
        <w:t xml:space="preserve">you would like to share please contact </w:t>
      </w:r>
      <w:hyperlink r:id="rId9" w:history="1">
        <w:r w:rsidRPr="00CF1910">
          <w:rPr>
            <w:rStyle w:val="Hyperlink"/>
            <w:rFonts w:ascii="Arial" w:hAnsi="Arial" w:cs="Arial"/>
          </w:rPr>
          <w:t>jo.allchurch@local.gov.uk</w:t>
        </w:r>
      </w:hyperlink>
      <w:r w:rsidRPr="00CF1910">
        <w:rPr>
          <w:rFonts w:ascii="Arial" w:hAnsi="Arial" w:cs="Arial"/>
          <w:color w:val="000000"/>
        </w:rPr>
        <w:t xml:space="preserve"> or your political group office</w:t>
      </w:r>
      <w:r w:rsidRPr="00CF1910">
        <w:rPr>
          <w:rFonts w:ascii="Arial" w:hAnsi="Arial" w:cs="Arial"/>
          <w:b/>
          <w:bCs/>
          <w:color w:val="000000"/>
        </w:rPr>
        <w:t>.</w:t>
      </w:r>
    </w:p>
    <w:p w14:paraId="59DAC48A" w14:textId="77777777" w:rsidR="008354CE" w:rsidRPr="008354CE" w:rsidRDefault="008354CE" w:rsidP="007B0A7A">
      <w:pPr>
        <w:pStyle w:val="ListParagraph"/>
        <w:spacing w:after="0" w:line="240" w:lineRule="auto"/>
        <w:ind w:left="567" w:hanging="567"/>
        <w:rPr>
          <w:rFonts w:ascii="Arial" w:hAnsi="Arial" w:cs="Arial"/>
          <w:b/>
          <w:color w:val="000000"/>
        </w:rPr>
      </w:pPr>
    </w:p>
    <w:p w14:paraId="59DAC48B" w14:textId="77777777" w:rsidR="00503921" w:rsidRPr="008354CE" w:rsidRDefault="00503921" w:rsidP="007B0A7A">
      <w:pPr>
        <w:spacing w:after="0" w:line="240" w:lineRule="auto"/>
        <w:ind w:left="567" w:hanging="567"/>
        <w:rPr>
          <w:rFonts w:ascii="Arial" w:hAnsi="Arial" w:cs="Arial"/>
          <w:b/>
          <w:color w:val="000000"/>
        </w:rPr>
      </w:pPr>
      <w:r w:rsidRPr="008354CE">
        <w:rPr>
          <w:rFonts w:ascii="Arial" w:hAnsi="Arial" w:cs="Arial"/>
          <w:b/>
          <w:color w:val="000000"/>
        </w:rPr>
        <w:t>Fracking</w:t>
      </w:r>
    </w:p>
    <w:p w14:paraId="59DAC48C" w14:textId="77777777" w:rsidR="00503921" w:rsidRPr="006646E4" w:rsidRDefault="00503921" w:rsidP="007B0A7A">
      <w:pPr>
        <w:pStyle w:val="ListParagraph"/>
        <w:spacing w:after="0" w:line="240" w:lineRule="auto"/>
        <w:ind w:left="567" w:hanging="567"/>
        <w:rPr>
          <w:rFonts w:ascii="Arial" w:hAnsi="Arial" w:cs="Arial"/>
          <w:color w:val="000000"/>
        </w:rPr>
      </w:pPr>
    </w:p>
    <w:p w14:paraId="59DAC48D" w14:textId="77777777" w:rsidR="00503921" w:rsidRPr="00D36C24" w:rsidRDefault="00C624E3" w:rsidP="007B0A7A">
      <w:pPr>
        <w:pStyle w:val="ListParagraph"/>
        <w:numPr>
          <w:ilvl w:val="0"/>
          <w:numId w:val="5"/>
        </w:numPr>
        <w:spacing w:after="0" w:line="240" w:lineRule="auto"/>
        <w:ind w:left="567" w:hanging="567"/>
        <w:rPr>
          <w:rFonts w:ascii="Arial" w:hAnsi="Arial" w:cs="Arial"/>
          <w:color w:val="000000"/>
          <w:lang w:val="en"/>
        </w:rPr>
      </w:pPr>
      <w:r>
        <w:rPr>
          <w:rFonts w:ascii="Arial" w:hAnsi="Arial" w:cs="Arial"/>
          <w:color w:val="000000"/>
          <w:lang w:val="en"/>
        </w:rPr>
        <w:t>I have</w:t>
      </w:r>
      <w:r w:rsidR="00D40ED9" w:rsidRPr="00D36C24">
        <w:rPr>
          <w:rFonts w:ascii="Arial" w:hAnsi="Arial" w:cs="Arial"/>
          <w:color w:val="000000"/>
          <w:lang w:val="en"/>
        </w:rPr>
        <w:t xml:space="preserve"> been </w:t>
      </w:r>
      <w:r w:rsidR="00D36C24" w:rsidRPr="00D36C24">
        <w:rPr>
          <w:rFonts w:ascii="Arial" w:hAnsi="Arial" w:cs="Arial"/>
          <w:color w:val="000000"/>
          <w:lang w:val="en"/>
        </w:rPr>
        <w:t>invited</w:t>
      </w:r>
      <w:r w:rsidR="00D40ED9" w:rsidRPr="00D36C24">
        <w:rPr>
          <w:rFonts w:ascii="Arial" w:hAnsi="Arial" w:cs="Arial"/>
          <w:color w:val="000000"/>
          <w:lang w:val="en"/>
        </w:rPr>
        <w:t xml:space="preserve"> to </w:t>
      </w:r>
      <w:r w:rsidR="00D36C24" w:rsidRPr="00D36C24">
        <w:rPr>
          <w:rFonts w:ascii="Arial" w:hAnsi="Arial" w:cs="Arial"/>
          <w:color w:val="000000"/>
          <w:lang w:val="en"/>
        </w:rPr>
        <w:t>represent the LGA on</w:t>
      </w:r>
      <w:r w:rsidR="00D40ED9" w:rsidRPr="00D36C24">
        <w:rPr>
          <w:rFonts w:ascii="Arial" w:hAnsi="Arial" w:cs="Arial"/>
          <w:color w:val="000000"/>
          <w:lang w:val="en"/>
        </w:rPr>
        <w:t xml:space="preserve"> the All Party Parliamentary Group on Unconventional Oil and Gas</w:t>
      </w:r>
      <w:r w:rsidR="00D36C24" w:rsidRPr="00D36C24">
        <w:rPr>
          <w:rFonts w:ascii="Arial" w:hAnsi="Arial" w:cs="Arial"/>
          <w:color w:val="000000"/>
          <w:lang w:val="en"/>
        </w:rPr>
        <w:t xml:space="preserve">. The Group, which is chaired by Dan </w:t>
      </w:r>
      <w:proofErr w:type="spellStart"/>
      <w:r w:rsidR="00D36C24" w:rsidRPr="00D36C24">
        <w:rPr>
          <w:rFonts w:ascii="Arial" w:hAnsi="Arial" w:cs="Arial"/>
          <w:color w:val="000000"/>
          <w:lang w:val="en"/>
        </w:rPr>
        <w:t>Byles</w:t>
      </w:r>
      <w:proofErr w:type="spellEnd"/>
      <w:r w:rsidR="00D36C24" w:rsidRPr="00D36C24">
        <w:rPr>
          <w:rFonts w:ascii="Arial" w:hAnsi="Arial" w:cs="Arial"/>
          <w:color w:val="000000"/>
          <w:lang w:val="en"/>
        </w:rPr>
        <w:t xml:space="preserve"> MP, provides a forum for discussion between key industry stakeholders around the issue</w:t>
      </w:r>
      <w:r w:rsidR="00C737AD">
        <w:rPr>
          <w:rFonts w:ascii="Arial" w:hAnsi="Arial" w:cs="Arial"/>
          <w:color w:val="000000"/>
          <w:lang w:val="en"/>
        </w:rPr>
        <w:t>.</w:t>
      </w:r>
    </w:p>
    <w:p w14:paraId="59DAC48E" w14:textId="77777777" w:rsidR="00CE7117" w:rsidRPr="00CE7117" w:rsidRDefault="00CE7117" w:rsidP="007B0A7A">
      <w:pPr>
        <w:spacing w:after="0" w:line="240" w:lineRule="auto"/>
        <w:ind w:left="567" w:hanging="567"/>
        <w:rPr>
          <w:rFonts w:ascii="Arial" w:hAnsi="Arial" w:cs="Arial"/>
        </w:rPr>
      </w:pPr>
    </w:p>
    <w:p w14:paraId="59DAC48F" w14:textId="77777777" w:rsidR="006646E4" w:rsidRDefault="00D752BF" w:rsidP="007B0A7A">
      <w:pPr>
        <w:spacing w:after="0" w:line="240" w:lineRule="auto"/>
        <w:ind w:left="567" w:hanging="567"/>
        <w:rPr>
          <w:rFonts w:ascii="Arial" w:hAnsi="Arial" w:cs="Arial"/>
          <w:b/>
        </w:rPr>
      </w:pPr>
      <w:r>
        <w:rPr>
          <w:rFonts w:ascii="Arial" w:hAnsi="Arial" w:cs="Arial"/>
          <w:b/>
        </w:rPr>
        <w:t>Housing</w:t>
      </w:r>
    </w:p>
    <w:p w14:paraId="59DAC490" w14:textId="77777777" w:rsidR="005424E5" w:rsidRDefault="005424E5" w:rsidP="007B0A7A">
      <w:pPr>
        <w:spacing w:after="0" w:line="240" w:lineRule="auto"/>
        <w:ind w:left="567" w:hanging="567"/>
        <w:rPr>
          <w:rFonts w:ascii="Arial" w:hAnsi="Arial" w:cs="Arial"/>
          <w:b/>
        </w:rPr>
      </w:pPr>
    </w:p>
    <w:p w14:paraId="59DAC491" w14:textId="77777777" w:rsidR="005424E5" w:rsidRDefault="00C624E3" w:rsidP="007B0A7A">
      <w:pPr>
        <w:pStyle w:val="ListParagraph"/>
        <w:numPr>
          <w:ilvl w:val="0"/>
          <w:numId w:val="5"/>
        </w:numPr>
        <w:spacing w:after="0" w:line="240" w:lineRule="auto"/>
        <w:ind w:left="567" w:hanging="567"/>
        <w:rPr>
          <w:rFonts w:ascii="Arial" w:hAnsi="Arial" w:cs="Arial"/>
          <w:color w:val="000000"/>
          <w:lang w:val="en"/>
        </w:rPr>
      </w:pPr>
      <w:r>
        <w:rPr>
          <w:rFonts w:ascii="Arial" w:hAnsi="Arial" w:cs="Arial"/>
          <w:color w:val="000000"/>
          <w:lang w:val="en"/>
        </w:rPr>
        <w:t>I</w:t>
      </w:r>
      <w:r w:rsidR="00087CDC" w:rsidRPr="005424E5">
        <w:rPr>
          <w:rFonts w:ascii="Arial" w:hAnsi="Arial" w:cs="Arial"/>
          <w:color w:val="000000"/>
          <w:lang w:val="en"/>
        </w:rPr>
        <w:t xml:space="preserve"> met with Andrew </w:t>
      </w:r>
      <w:r w:rsidR="000C2E47" w:rsidRPr="005424E5">
        <w:rPr>
          <w:rFonts w:ascii="Arial" w:hAnsi="Arial" w:cs="Arial"/>
          <w:color w:val="000000"/>
          <w:lang w:val="en"/>
        </w:rPr>
        <w:t xml:space="preserve">Stanford, Head of the Private Rented Sector Taskforce at </w:t>
      </w:r>
      <w:r w:rsidR="005424E5">
        <w:rPr>
          <w:rFonts w:ascii="Arial" w:hAnsi="Arial" w:cs="Arial"/>
          <w:color w:val="000000"/>
          <w:lang w:val="en"/>
        </w:rPr>
        <w:t xml:space="preserve">the </w:t>
      </w:r>
      <w:r w:rsidR="000C2E47" w:rsidRPr="005424E5">
        <w:rPr>
          <w:rFonts w:ascii="Arial" w:hAnsi="Arial" w:cs="Arial"/>
          <w:color w:val="000000"/>
          <w:lang w:val="en"/>
        </w:rPr>
        <w:t>Department for Communities and Local Government</w:t>
      </w:r>
      <w:r w:rsidR="00E33C75">
        <w:rPr>
          <w:rFonts w:ascii="Arial" w:hAnsi="Arial" w:cs="Arial"/>
          <w:color w:val="000000"/>
          <w:lang w:val="en"/>
        </w:rPr>
        <w:t xml:space="preserve"> on 24 February</w:t>
      </w:r>
      <w:r w:rsidR="000C2E47" w:rsidRPr="005424E5">
        <w:rPr>
          <w:rFonts w:ascii="Arial" w:hAnsi="Arial" w:cs="Arial"/>
          <w:color w:val="000000"/>
          <w:lang w:val="en"/>
        </w:rPr>
        <w:t xml:space="preserve">. </w:t>
      </w:r>
      <w:proofErr w:type="spellStart"/>
      <w:r w:rsidR="00E33C75">
        <w:rPr>
          <w:rFonts w:ascii="Arial" w:hAnsi="Arial" w:cs="Arial"/>
          <w:color w:val="000000"/>
          <w:lang w:val="en"/>
        </w:rPr>
        <w:t>Mr</w:t>
      </w:r>
      <w:proofErr w:type="spellEnd"/>
      <w:r w:rsidR="00E33C75">
        <w:rPr>
          <w:rFonts w:ascii="Arial" w:hAnsi="Arial" w:cs="Arial"/>
          <w:color w:val="000000"/>
          <w:lang w:val="en"/>
        </w:rPr>
        <w:t xml:space="preserve"> Stanford </w:t>
      </w:r>
      <w:proofErr w:type="spellStart"/>
      <w:r w:rsidR="000C2E47" w:rsidRPr="005424E5">
        <w:rPr>
          <w:rFonts w:ascii="Arial" w:hAnsi="Arial" w:cs="Arial"/>
          <w:color w:val="000000"/>
          <w:lang w:val="en"/>
        </w:rPr>
        <w:t>emphasised</w:t>
      </w:r>
      <w:proofErr w:type="spellEnd"/>
      <w:r w:rsidR="00087CDC" w:rsidRPr="005424E5">
        <w:rPr>
          <w:rFonts w:ascii="Arial" w:hAnsi="Arial" w:cs="Arial"/>
          <w:color w:val="000000"/>
          <w:lang w:val="en"/>
        </w:rPr>
        <w:t xml:space="preserve"> </w:t>
      </w:r>
      <w:r w:rsidR="005424E5">
        <w:rPr>
          <w:rFonts w:ascii="Arial" w:hAnsi="Arial" w:cs="Arial"/>
          <w:color w:val="000000"/>
          <w:lang w:val="en"/>
        </w:rPr>
        <w:t xml:space="preserve">DCLG’s keenness </w:t>
      </w:r>
      <w:r w:rsidR="00087CDC" w:rsidRPr="005424E5">
        <w:rPr>
          <w:rFonts w:ascii="Arial" w:hAnsi="Arial" w:cs="Arial"/>
          <w:color w:val="000000"/>
          <w:lang w:val="en"/>
        </w:rPr>
        <w:t xml:space="preserve">to engage more </w:t>
      </w:r>
      <w:r w:rsidR="005424E5">
        <w:rPr>
          <w:rFonts w:ascii="Arial" w:hAnsi="Arial" w:cs="Arial"/>
          <w:color w:val="000000"/>
          <w:lang w:val="en"/>
        </w:rPr>
        <w:t>closely with local authorities</w:t>
      </w:r>
      <w:r w:rsidR="005424E5" w:rsidRPr="005424E5">
        <w:rPr>
          <w:rFonts w:ascii="Arial" w:hAnsi="Arial" w:cs="Arial"/>
          <w:color w:val="000000"/>
          <w:lang w:val="en"/>
        </w:rPr>
        <w:t xml:space="preserve"> on </w:t>
      </w:r>
      <w:r w:rsidR="005424E5">
        <w:rPr>
          <w:rFonts w:ascii="Arial" w:hAnsi="Arial" w:cs="Arial"/>
          <w:color w:val="000000"/>
          <w:lang w:val="en"/>
        </w:rPr>
        <w:t xml:space="preserve">the </w:t>
      </w:r>
      <w:r w:rsidR="005424E5" w:rsidRPr="005424E5">
        <w:rPr>
          <w:rFonts w:ascii="Arial" w:hAnsi="Arial" w:cs="Arial"/>
          <w:color w:val="000000"/>
          <w:lang w:val="en"/>
        </w:rPr>
        <w:t xml:space="preserve">role that they can play to encourage institutional investment in </w:t>
      </w:r>
      <w:r w:rsidR="005424E5">
        <w:rPr>
          <w:rFonts w:ascii="Arial" w:hAnsi="Arial" w:cs="Arial"/>
          <w:color w:val="000000"/>
          <w:lang w:val="en"/>
        </w:rPr>
        <w:t>the private sector</w:t>
      </w:r>
      <w:r w:rsidR="00087CDC" w:rsidRPr="005424E5">
        <w:rPr>
          <w:rFonts w:ascii="Arial" w:hAnsi="Arial" w:cs="Arial"/>
          <w:color w:val="000000"/>
          <w:lang w:val="en"/>
        </w:rPr>
        <w:t>.</w:t>
      </w:r>
      <w:r w:rsidR="00E33C75">
        <w:rPr>
          <w:rFonts w:ascii="Arial" w:hAnsi="Arial" w:cs="Arial"/>
          <w:color w:val="000000"/>
          <w:lang w:val="en"/>
        </w:rPr>
        <w:t xml:space="preserve"> </w:t>
      </w:r>
      <w:r w:rsidR="007B0A7A">
        <w:rPr>
          <w:rFonts w:ascii="Arial" w:hAnsi="Arial" w:cs="Arial"/>
          <w:color w:val="000000"/>
          <w:lang w:val="en"/>
        </w:rPr>
        <w:t xml:space="preserve">I </w:t>
      </w:r>
      <w:r w:rsidR="005424E5">
        <w:rPr>
          <w:rFonts w:ascii="Arial" w:hAnsi="Arial" w:cs="Arial"/>
          <w:color w:val="000000"/>
          <w:lang w:val="en"/>
        </w:rPr>
        <w:t>highlighte</w:t>
      </w:r>
      <w:r w:rsidR="005424E5" w:rsidRPr="005424E5">
        <w:rPr>
          <w:rFonts w:ascii="Arial" w:hAnsi="Arial" w:cs="Arial"/>
          <w:color w:val="000000"/>
          <w:lang w:val="en"/>
        </w:rPr>
        <w:t xml:space="preserve">d the LGA’s </w:t>
      </w:r>
      <w:r w:rsidR="005424E5">
        <w:rPr>
          <w:rFonts w:ascii="Arial" w:hAnsi="Arial" w:cs="Arial"/>
          <w:color w:val="000000"/>
          <w:lang w:val="en"/>
        </w:rPr>
        <w:t xml:space="preserve">recent </w:t>
      </w:r>
      <w:hyperlink r:id="rId10" w:history="1">
        <w:r w:rsidR="005424E5" w:rsidRPr="00CF1910">
          <w:rPr>
            <w:rStyle w:val="Hyperlink"/>
            <w:rFonts w:ascii="Arial" w:hAnsi="Arial" w:cs="Arial"/>
            <w:lang w:val="en"/>
          </w:rPr>
          <w:t>case study document on supporting housing investment</w:t>
        </w:r>
      </w:hyperlink>
      <w:r w:rsidR="005424E5">
        <w:rPr>
          <w:rFonts w:ascii="Arial" w:hAnsi="Arial" w:cs="Arial"/>
          <w:color w:val="000000"/>
          <w:lang w:val="en"/>
        </w:rPr>
        <w:t>, which includes examples of</w:t>
      </w:r>
      <w:r w:rsidR="005424E5" w:rsidRPr="005424E5">
        <w:rPr>
          <w:rFonts w:ascii="Arial" w:hAnsi="Arial" w:cs="Arial"/>
          <w:color w:val="000000"/>
          <w:lang w:val="en"/>
        </w:rPr>
        <w:t xml:space="preserve"> </w:t>
      </w:r>
      <w:r w:rsidR="005424E5">
        <w:rPr>
          <w:rFonts w:ascii="Arial" w:hAnsi="Arial" w:cs="Arial"/>
          <w:color w:val="000000"/>
          <w:lang w:val="en"/>
        </w:rPr>
        <w:t>a range of different approaches in councils to providing new housing</w:t>
      </w:r>
      <w:r w:rsidR="00E33C75">
        <w:rPr>
          <w:rFonts w:ascii="Arial" w:hAnsi="Arial" w:cs="Arial"/>
          <w:color w:val="000000"/>
          <w:lang w:val="en"/>
        </w:rPr>
        <w:t>.</w:t>
      </w:r>
      <w:r w:rsidR="005424E5">
        <w:rPr>
          <w:rFonts w:ascii="Arial" w:hAnsi="Arial" w:cs="Arial"/>
          <w:color w:val="000000"/>
          <w:lang w:val="en"/>
        </w:rPr>
        <w:t xml:space="preserve"> </w:t>
      </w:r>
    </w:p>
    <w:p w14:paraId="59DAC492" w14:textId="77777777" w:rsidR="00E33C75" w:rsidRDefault="00E33C75" w:rsidP="007B0A7A">
      <w:pPr>
        <w:pStyle w:val="ListParagraph"/>
        <w:spacing w:after="0" w:line="240" w:lineRule="auto"/>
        <w:ind w:left="567" w:hanging="567"/>
        <w:rPr>
          <w:rFonts w:ascii="Arial" w:hAnsi="Arial" w:cs="Arial"/>
          <w:color w:val="000000"/>
          <w:lang w:val="en"/>
        </w:rPr>
      </w:pPr>
    </w:p>
    <w:p w14:paraId="59DAC493" w14:textId="77777777" w:rsidR="00D40ED9" w:rsidRDefault="00C624E3" w:rsidP="007B0A7A">
      <w:pPr>
        <w:pStyle w:val="ListParagraph"/>
        <w:numPr>
          <w:ilvl w:val="0"/>
          <w:numId w:val="5"/>
        </w:numPr>
        <w:spacing w:after="0" w:line="240" w:lineRule="auto"/>
        <w:ind w:left="567" w:hanging="567"/>
        <w:rPr>
          <w:rFonts w:ascii="Arial" w:hAnsi="Arial" w:cs="Arial"/>
          <w:color w:val="000000"/>
          <w:lang w:val="en"/>
        </w:rPr>
      </w:pPr>
      <w:r>
        <w:rPr>
          <w:rFonts w:ascii="Arial" w:hAnsi="Arial" w:cs="Arial"/>
          <w:color w:val="000000"/>
          <w:lang w:val="en"/>
        </w:rPr>
        <w:t>We have also met</w:t>
      </w:r>
      <w:r w:rsidR="00E33C75" w:rsidRPr="00E33C75">
        <w:rPr>
          <w:rFonts w:ascii="Arial" w:hAnsi="Arial" w:cs="Arial"/>
          <w:color w:val="000000"/>
          <w:lang w:val="en"/>
        </w:rPr>
        <w:t xml:space="preserve"> with the National Federation of ALMOS on 24 February</w:t>
      </w:r>
      <w:r w:rsidR="00C737AD">
        <w:rPr>
          <w:rFonts w:ascii="Arial" w:hAnsi="Arial" w:cs="Arial"/>
          <w:color w:val="000000"/>
          <w:lang w:val="en"/>
        </w:rPr>
        <w:t xml:space="preserve"> </w:t>
      </w:r>
      <w:r>
        <w:rPr>
          <w:rFonts w:ascii="Arial" w:hAnsi="Arial" w:cs="Arial"/>
          <w:color w:val="000000"/>
          <w:lang w:val="en"/>
        </w:rPr>
        <w:t>to discuss</w:t>
      </w:r>
      <w:r w:rsidRPr="00E33C75">
        <w:rPr>
          <w:rFonts w:ascii="Arial" w:hAnsi="Arial" w:cs="Arial"/>
          <w:color w:val="000000"/>
          <w:lang w:val="en"/>
        </w:rPr>
        <w:t xml:space="preserve"> </w:t>
      </w:r>
      <w:r w:rsidR="00E21660">
        <w:rPr>
          <w:rFonts w:ascii="Arial" w:hAnsi="Arial" w:cs="Arial"/>
          <w:color w:val="000000"/>
          <w:lang w:val="en"/>
        </w:rPr>
        <w:t xml:space="preserve">how councils and ALMOs can bring forward more housing. </w:t>
      </w:r>
      <w:r>
        <w:rPr>
          <w:rFonts w:ascii="Arial" w:hAnsi="Arial" w:cs="Arial"/>
          <w:color w:val="000000"/>
          <w:lang w:val="en"/>
        </w:rPr>
        <w:t>I</w:t>
      </w:r>
      <w:r w:rsidR="00E21660">
        <w:rPr>
          <w:rFonts w:ascii="Arial" w:hAnsi="Arial" w:cs="Arial"/>
          <w:color w:val="000000"/>
          <w:lang w:val="en"/>
        </w:rPr>
        <w:t xml:space="preserve"> highlighted the LGA’s work to call for the lifting of the Housing Revenue Account borrowing cap and the NFA agreed to continue working in partnership to press for financial flexibilities for local authorities and ALMOs. </w:t>
      </w:r>
    </w:p>
    <w:p w14:paraId="59DAC494" w14:textId="77777777" w:rsidR="00D40ED9" w:rsidRPr="00D40ED9" w:rsidRDefault="00D40ED9" w:rsidP="007B0A7A">
      <w:pPr>
        <w:pStyle w:val="ListParagraph"/>
        <w:ind w:left="567" w:hanging="567"/>
        <w:rPr>
          <w:rFonts w:ascii="Arial" w:hAnsi="Arial" w:cs="Arial"/>
          <w:color w:val="000000"/>
          <w:lang w:val="en"/>
        </w:rPr>
      </w:pPr>
    </w:p>
    <w:p w14:paraId="59DAC495" w14:textId="77777777" w:rsidR="00D40ED9" w:rsidRDefault="00D40ED9" w:rsidP="007B0A7A">
      <w:pPr>
        <w:pStyle w:val="ListParagraph"/>
        <w:numPr>
          <w:ilvl w:val="0"/>
          <w:numId w:val="5"/>
        </w:numPr>
        <w:spacing w:after="0" w:line="240" w:lineRule="auto"/>
        <w:ind w:left="567" w:hanging="567"/>
        <w:rPr>
          <w:rFonts w:ascii="Arial" w:hAnsi="Arial" w:cs="Arial"/>
          <w:color w:val="000000"/>
          <w:lang w:val="en"/>
        </w:rPr>
      </w:pPr>
      <w:r>
        <w:rPr>
          <w:rFonts w:ascii="Arial" w:hAnsi="Arial" w:cs="Arial"/>
          <w:color w:val="000000"/>
          <w:lang w:val="en"/>
        </w:rPr>
        <w:lastRenderedPageBreak/>
        <w:t xml:space="preserve">Following a consultation from DCLG on the future funding of the Housing Ombudsman and proposals to extend fee charges to councils, the LGA has </w:t>
      </w:r>
      <w:hyperlink r:id="rId11" w:history="1">
        <w:r w:rsidRPr="00D40ED9">
          <w:rPr>
            <w:rStyle w:val="Hyperlink"/>
            <w:rFonts w:ascii="Arial" w:hAnsi="Arial" w:cs="Arial"/>
            <w:lang w:val="en"/>
          </w:rPr>
          <w:t>responded</w:t>
        </w:r>
      </w:hyperlink>
      <w:r>
        <w:rPr>
          <w:rFonts w:ascii="Arial" w:hAnsi="Arial" w:cs="Arial"/>
          <w:color w:val="000000"/>
          <w:lang w:val="en"/>
        </w:rPr>
        <w:t xml:space="preserve"> that the proposals represent an additional financial burden for councils and the costs should be met by central government. The response </w:t>
      </w:r>
      <w:proofErr w:type="spellStart"/>
      <w:r>
        <w:rPr>
          <w:rFonts w:ascii="Arial" w:hAnsi="Arial" w:cs="Arial"/>
          <w:color w:val="000000"/>
          <w:lang w:val="en"/>
        </w:rPr>
        <w:t>emphasises</w:t>
      </w:r>
      <w:proofErr w:type="spellEnd"/>
      <w:r>
        <w:rPr>
          <w:rFonts w:ascii="Arial" w:hAnsi="Arial" w:cs="Arial"/>
          <w:color w:val="000000"/>
          <w:lang w:val="en"/>
        </w:rPr>
        <w:t xml:space="preserve"> that a fair funding structure is needed for all tenants and social landlords.</w:t>
      </w:r>
    </w:p>
    <w:p w14:paraId="59DAC496" w14:textId="77777777" w:rsidR="00E33C75" w:rsidRPr="00E33C75" w:rsidRDefault="00E33C75" w:rsidP="007B0A7A">
      <w:pPr>
        <w:pStyle w:val="ListParagraph"/>
        <w:spacing w:after="0" w:line="240" w:lineRule="auto"/>
        <w:ind w:left="567" w:hanging="567"/>
        <w:rPr>
          <w:rFonts w:ascii="Arial" w:hAnsi="Arial" w:cs="Arial"/>
          <w:color w:val="000000"/>
          <w:lang w:val="en"/>
        </w:rPr>
      </w:pPr>
    </w:p>
    <w:p w14:paraId="59DAC497" w14:textId="77777777" w:rsidR="00BD5C46" w:rsidRDefault="00BD5C46" w:rsidP="007B0A7A">
      <w:pPr>
        <w:spacing w:after="0" w:line="240" w:lineRule="auto"/>
        <w:ind w:left="567" w:hanging="567"/>
        <w:rPr>
          <w:rFonts w:ascii="Arial" w:hAnsi="Arial" w:cs="Arial"/>
          <w:b/>
        </w:rPr>
      </w:pPr>
      <w:r w:rsidRPr="00BD5C46">
        <w:rPr>
          <w:rFonts w:ascii="Arial" w:hAnsi="Arial" w:cs="Arial"/>
          <w:b/>
        </w:rPr>
        <w:t>Planning</w:t>
      </w:r>
    </w:p>
    <w:p w14:paraId="59DAC498" w14:textId="77777777" w:rsidR="00BD5C46" w:rsidRPr="00C624E3" w:rsidRDefault="00BD5C46" w:rsidP="007B0A7A">
      <w:pPr>
        <w:spacing w:after="0" w:line="240" w:lineRule="auto"/>
        <w:ind w:left="567" w:hanging="567"/>
        <w:rPr>
          <w:rFonts w:ascii="Arial" w:hAnsi="Arial" w:cs="Arial"/>
          <w:b/>
        </w:rPr>
      </w:pPr>
    </w:p>
    <w:p w14:paraId="59DAC499" w14:textId="77777777" w:rsidR="00C624E3" w:rsidRPr="00C737AD" w:rsidRDefault="00C624E3" w:rsidP="007B0A7A">
      <w:pPr>
        <w:pStyle w:val="ListParagraph"/>
        <w:numPr>
          <w:ilvl w:val="0"/>
          <w:numId w:val="5"/>
        </w:numPr>
        <w:spacing w:after="0" w:line="240" w:lineRule="auto"/>
        <w:ind w:left="567" w:hanging="567"/>
        <w:rPr>
          <w:rFonts w:ascii="Arial" w:hAnsi="Arial" w:cs="Arial"/>
          <w:color w:val="000000"/>
          <w:lang w:val="en"/>
        </w:rPr>
      </w:pPr>
      <w:r w:rsidRPr="00C737AD">
        <w:rPr>
          <w:rFonts w:ascii="Arial" w:hAnsi="Arial" w:cs="Arial"/>
          <w:color w:val="000000"/>
          <w:lang w:val="en"/>
        </w:rPr>
        <w:t xml:space="preserve">A number of concerns that we have been raising about Local Plans have been reflected in changes to the new set of national Planning Policy Guidance which was published on 6 March.  The LGA has had a long term campaign for the simplification of the thousands of pages of contradictory, duplicative national planning policy.  In his statement launching the guidance, Planning Minister Nick Boles made a clear commitment to Local plans as </w:t>
      </w:r>
      <w:r w:rsidR="00C737AD">
        <w:rPr>
          <w:rFonts w:ascii="Arial" w:hAnsi="Arial" w:cs="Arial"/>
          <w:color w:val="000000"/>
          <w:lang w:val="en"/>
        </w:rPr>
        <w:t xml:space="preserve">a </w:t>
      </w:r>
      <w:r w:rsidRPr="00C737AD">
        <w:rPr>
          <w:rFonts w:ascii="Arial" w:hAnsi="Arial" w:cs="Arial"/>
          <w:color w:val="000000"/>
          <w:lang w:val="en"/>
        </w:rPr>
        <w:t>means of allowing local communities to shape where development should and should not go.</w:t>
      </w:r>
    </w:p>
    <w:p w14:paraId="59DAC49A" w14:textId="77777777" w:rsidR="00C624E3" w:rsidRDefault="00C624E3" w:rsidP="007B0A7A">
      <w:pPr>
        <w:pStyle w:val="ListParagraph"/>
        <w:spacing w:after="0" w:line="240" w:lineRule="auto"/>
        <w:ind w:left="567" w:hanging="567"/>
        <w:rPr>
          <w:rFonts w:ascii="Arial" w:hAnsi="Arial" w:cs="Arial"/>
          <w:color w:val="000000"/>
          <w:lang w:val="en"/>
        </w:rPr>
      </w:pPr>
    </w:p>
    <w:p w14:paraId="59DAC49B" w14:textId="77777777" w:rsidR="00CF1910" w:rsidRPr="00CF1910" w:rsidRDefault="00CF1910" w:rsidP="007B0A7A">
      <w:pPr>
        <w:pStyle w:val="ListParagraph"/>
        <w:numPr>
          <w:ilvl w:val="0"/>
          <w:numId w:val="5"/>
        </w:numPr>
        <w:spacing w:after="0" w:line="240" w:lineRule="auto"/>
        <w:ind w:left="567" w:hanging="567"/>
        <w:rPr>
          <w:rFonts w:ascii="Arial" w:hAnsi="Arial" w:cs="Arial"/>
          <w:color w:val="000000"/>
          <w:lang w:val="en"/>
        </w:rPr>
      </w:pPr>
      <w:r w:rsidRPr="00CF1910">
        <w:rPr>
          <w:rFonts w:ascii="Arial" w:hAnsi="Arial" w:cs="Arial"/>
          <w:color w:val="000000"/>
          <w:lang w:val="en"/>
        </w:rPr>
        <w:t xml:space="preserve">We have been </w:t>
      </w:r>
      <w:r w:rsidRPr="00CF1910">
        <w:rPr>
          <w:rFonts w:ascii="Arial" w:hAnsi="Arial" w:cs="Arial"/>
        </w:rPr>
        <w:t xml:space="preserve">promoting our new </w:t>
      </w:r>
      <w:hyperlink r:id="rId12" w:history="1">
        <w:r w:rsidRPr="00CF1910">
          <w:rPr>
            <w:rStyle w:val="Hyperlink"/>
            <w:rFonts w:ascii="Arial" w:hAnsi="Arial" w:cs="Arial"/>
          </w:rPr>
          <w:t>Planning and Growth: the facts</w:t>
        </w:r>
      </w:hyperlink>
      <w:r w:rsidRPr="00CF1910">
        <w:rPr>
          <w:rFonts w:ascii="Arial" w:hAnsi="Arial" w:cs="Arial"/>
        </w:rPr>
        <w:t xml:space="preserve"> document to Ministers, senior civil servants and wider stakeholder organisations. This sets out our view on the debates we need to have about planning and housing supply. This work argues that the changes to the planning system that this government has introduced are working to encourage development and highlights the debate we think we need to be having in relation to planning.</w:t>
      </w:r>
    </w:p>
    <w:p w14:paraId="59DAC49C" w14:textId="77777777" w:rsidR="00CF1910" w:rsidRDefault="00CF1910" w:rsidP="007B0A7A">
      <w:pPr>
        <w:pStyle w:val="ListParagraph"/>
        <w:ind w:left="567" w:hanging="567"/>
        <w:rPr>
          <w:rFonts w:ascii="Arial" w:hAnsi="Arial" w:cs="Arial"/>
        </w:rPr>
      </w:pPr>
    </w:p>
    <w:p w14:paraId="59DAC49D" w14:textId="77777777" w:rsidR="00CF1910" w:rsidRPr="00CF1910" w:rsidRDefault="00CF1910" w:rsidP="007B0A7A">
      <w:pPr>
        <w:pStyle w:val="ListParagraph"/>
        <w:numPr>
          <w:ilvl w:val="0"/>
          <w:numId w:val="5"/>
        </w:numPr>
        <w:spacing w:after="0" w:line="240" w:lineRule="auto"/>
        <w:ind w:left="567" w:hanging="567"/>
        <w:rPr>
          <w:rFonts w:ascii="Arial" w:hAnsi="Arial" w:cs="Arial"/>
          <w:color w:val="000000"/>
          <w:lang w:val="en"/>
        </w:rPr>
      </w:pPr>
      <w:r w:rsidRPr="00CF1910">
        <w:rPr>
          <w:rFonts w:ascii="Arial" w:hAnsi="Arial" w:cs="Arial"/>
          <w:color w:val="000000"/>
          <w:lang w:val="en"/>
        </w:rPr>
        <w:t xml:space="preserve">We have also developed a set of proposals for how statutory </w:t>
      </w:r>
      <w:proofErr w:type="spellStart"/>
      <w:r w:rsidRPr="00CF1910">
        <w:rPr>
          <w:rFonts w:ascii="Arial" w:hAnsi="Arial" w:cs="Arial"/>
          <w:color w:val="000000"/>
          <w:lang w:val="en"/>
        </w:rPr>
        <w:t>consultee</w:t>
      </w:r>
      <w:proofErr w:type="spellEnd"/>
      <w:r w:rsidRPr="00CF1910">
        <w:rPr>
          <w:rFonts w:ascii="Arial" w:hAnsi="Arial" w:cs="Arial"/>
          <w:color w:val="000000"/>
          <w:lang w:val="en"/>
        </w:rPr>
        <w:t xml:space="preserve"> processes could be improved. Statutory </w:t>
      </w:r>
      <w:proofErr w:type="spellStart"/>
      <w:r w:rsidRPr="00CF1910">
        <w:rPr>
          <w:rFonts w:ascii="Arial" w:hAnsi="Arial" w:cs="Arial"/>
          <w:color w:val="000000"/>
          <w:lang w:val="en"/>
        </w:rPr>
        <w:t>consultees</w:t>
      </w:r>
      <w:proofErr w:type="spellEnd"/>
      <w:r w:rsidRPr="00CF1910">
        <w:rPr>
          <w:rFonts w:ascii="Arial" w:hAnsi="Arial" w:cs="Arial"/>
          <w:color w:val="000000"/>
          <w:lang w:val="en"/>
        </w:rPr>
        <w:t xml:space="preserve"> have an important role to play in the planning system and our proposals are designed to ensure that they engage early and in a way that is more joined up, streamlined, and proportionate to the levels of risk involved. This will help to avoid delays in development coming forward.</w:t>
      </w:r>
    </w:p>
    <w:p w14:paraId="59DAC49E" w14:textId="77777777" w:rsidR="00BD5C46" w:rsidRDefault="00BD5C46" w:rsidP="007B0A7A">
      <w:pPr>
        <w:pStyle w:val="ListParagraph"/>
        <w:spacing w:after="0" w:line="240" w:lineRule="auto"/>
        <w:ind w:left="567" w:hanging="567"/>
        <w:rPr>
          <w:rFonts w:ascii="Arial" w:hAnsi="Arial" w:cs="Arial"/>
          <w:b/>
        </w:rPr>
      </w:pPr>
    </w:p>
    <w:p w14:paraId="59DAC49F" w14:textId="77777777" w:rsidR="007B0A7A" w:rsidRDefault="007B0A7A" w:rsidP="007B0A7A">
      <w:pPr>
        <w:pStyle w:val="ListParagraph"/>
        <w:spacing w:after="0" w:line="240" w:lineRule="auto"/>
        <w:ind w:left="567" w:hanging="567"/>
        <w:rPr>
          <w:rFonts w:ascii="Arial" w:hAnsi="Arial" w:cs="Arial"/>
          <w:b/>
        </w:rPr>
      </w:pPr>
    </w:p>
    <w:tbl>
      <w:tblPr>
        <w:tblW w:w="0" w:type="auto"/>
        <w:tblInd w:w="250" w:type="dxa"/>
        <w:tblLook w:val="01E0" w:firstRow="1" w:lastRow="1" w:firstColumn="1" w:lastColumn="1" w:noHBand="0" w:noVBand="0"/>
      </w:tblPr>
      <w:tblGrid>
        <w:gridCol w:w="4820"/>
        <w:gridCol w:w="4110"/>
      </w:tblGrid>
      <w:tr w:rsidR="007B0A7A" w:rsidRPr="004557E8" w14:paraId="59DAC4A2" w14:textId="77777777" w:rsidTr="00675C3F">
        <w:trPr>
          <w:trHeight w:val="239"/>
        </w:trPr>
        <w:tc>
          <w:tcPr>
            <w:tcW w:w="4820" w:type="dxa"/>
            <w:vAlign w:val="center"/>
          </w:tcPr>
          <w:p w14:paraId="59DAC4A0" w14:textId="77777777" w:rsidR="007B0A7A" w:rsidRPr="004557E8" w:rsidRDefault="007B0A7A" w:rsidP="00675C3F">
            <w:pPr>
              <w:pStyle w:val="MainText"/>
              <w:spacing w:line="240" w:lineRule="auto"/>
              <w:rPr>
                <w:rFonts w:ascii="Arial" w:hAnsi="Arial" w:cs="Arial"/>
                <w:szCs w:val="22"/>
              </w:rPr>
            </w:pPr>
            <w:r w:rsidRPr="004557E8">
              <w:rPr>
                <w:rFonts w:ascii="Arial" w:hAnsi="Arial" w:cs="Arial"/>
                <w:b/>
                <w:szCs w:val="22"/>
              </w:rPr>
              <w:t>Contact officer:</w:t>
            </w:r>
            <w:r w:rsidRPr="004557E8">
              <w:rPr>
                <w:rFonts w:ascii="Arial" w:hAnsi="Arial" w:cs="Arial"/>
                <w:szCs w:val="22"/>
              </w:rPr>
              <w:t xml:space="preserve">  </w:t>
            </w:r>
          </w:p>
        </w:tc>
        <w:tc>
          <w:tcPr>
            <w:tcW w:w="4110" w:type="dxa"/>
            <w:vAlign w:val="center"/>
          </w:tcPr>
          <w:p w14:paraId="59DAC4A1" w14:textId="77777777" w:rsidR="007B0A7A" w:rsidRPr="004557E8" w:rsidRDefault="007B0A7A" w:rsidP="00675C3F">
            <w:pPr>
              <w:pStyle w:val="MainText"/>
              <w:spacing w:line="240" w:lineRule="auto"/>
              <w:rPr>
                <w:rFonts w:ascii="Arial" w:hAnsi="Arial" w:cs="Arial"/>
                <w:szCs w:val="22"/>
              </w:rPr>
            </w:pPr>
            <w:r>
              <w:rPr>
                <w:rFonts w:ascii="Arial" w:hAnsi="Arial" w:cs="Arial"/>
                <w:szCs w:val="22"/>
              </w:rPr>
              <w:t>Caroline Green</w:t>
            </w:r>
          </w:p>
        </w:tc>
      </w:tr>
      <w:tr w:rsidR="007B0A7A" w:rsidRPr="004557E8" w14:paraId="59DAC4A5" w14:textId="77777777" w:rsidTr="00675C3F">
        <w:trPr>
          <w:trHeight w:val="229"/>
        </w:trPr>
        <w:tc>
          <w:tcPr>
            <w:tcW w:w="4820" w:type="dxa"/>
            <w:vAlign w:val="center"/>
          </w:tcPr>
          <w:p w14:paraId="59DAC4A3" w14:textId="77777777" w:rsidR="007B0A7A" w:rsidRPr="004557E8" w:rsidRDefault="007B0A7A" w:rsidP="00675C3F">
            <w:pPr>
              <w:pStyle w:val="MainText"/>
              <w:spacing w:line="240" w:lineRule="auto"/>
              <w:rPr>
                <w:rFonts w:ascii="Arial" w:hAnsi="Arial" w:cs="Arial"/>
                <w:b/>
                <w:szCs w:val="22"/>
              </w:rPr>
            </w:pPr>
            <w:r w:rsidRPr="004557E8">
              <w:rPr>
                <w:rFonts w:ascii="Arial" w:hAnsi="Arial" w:cs="Arial"/>
                <w:b/>
                <w:szCs w:val="22"/>
              </w:rPr>
              <w:t>Position:</w:t>
            </w:r>
          </w:p>
        </w:tc>
        <w:tc>
          <w:tcPr>
            <w:tcW w:w="4110" w:type="dxa"/>
            <w:vAlign w:val="center"/>
          </w:tcPr>
          <w:p w14:paraId="59DAC4A4" w14:textId="77777777" w:rsidR="007B0A7A" w:rsidRPr="004557E8" w:rsidRDefault="007B0A7A" w:rsidP="00675C3F">
            <w:pPr>
              <w:pStyle w:val="MainText"/>
              <w:spacing w:line="240" w:lineRule="auto"/>
              <w:rPr>
                <w:rFonts w:ascii="Arial" w:hAnsi="Arial" w:cs="Arial"/>
                <w:szCs w:val="22"/>
              </w:rPr>
            </w:pPr>
            <w:r>
              <w:rPr>
                <w:rFonts w:ascii="Arial" w:hAnsi="Arial" w:cs="Arial"/>
                <w:szCs w:val="22"/>
              </w:rPr>
              <w:t>Senior Adviser</w:t>
            </w:r>
          </w:p>
        </w:tc>
      </w:tr>
      <w:tr w:rsidR="007B0A7A" w:rsidRPr="004557E8" w14:paraId="59DAC4A8" w14:textId="77777777" w:rsidTr="00675C3F">
        <w:trPr>
          <w:trHeight w:val="191"/>
        </w:trPr>
        <w:tc>
          <w:tcPr>
            <w:tcW w:w="4820" w:type="dxa"/>
            <w:vAlign w:val="center"/>
          </w:tcPr>
          <w:p w14:paraId="59DAC4A6" w14:textId="77777777" w:rsidR="007B0A7A" w:rsidRPr="004557E8" w:rsidRDefault="007B0A7A" w:rsidP="00675C3F">
            <w:pPr>
              <w:pStyle w:val="MainText"/>
              <w:spacing w:line="240" w:lineRule="auto"/>
              <w:rPr>
                <w:rFonts w:ascii="Arial" w:hAnsi="Arial" w:cs="Arial"/>
                <w:b/>
                <w:szCs w:val="22"/>
              </w:rPr>
            </w:pPr>
            <w:r w:rsidRPr="004557E8">
              <w:rPr>
                <w:rFonts w:ascii="Arial" w:hAnsi="Arial" w:cs="Arial"/>
                <w:b/>
                <w:szCs w:val="22"/>
              </w:rPr>
              <w:t>Phone no:</w:t>
            </w:r>
          </w:p>
        </w:tc>
        <w:tc>
          <w:tcPr>
            <w:tcW w:w="4110" w:type="dxa"/>
            <w:vAlign w:val="center"/>
          </w:tcPr>
          <w:p w14:paraId="59DAC4A7" w14:textId="77777777" w:rsidR="007B0A7A" w:rsidRPr="004557E8" w:rsidRDefault="007B0A7A" w:rsidP="00675C3F">
            <w:pPr>
              <w:pStyle w:val="MainText"/>
              <w:spacing w:line="240" w:lineRule="auto"/>
              <w:rPr>
                <w:rFonts w:ascii="Arial" w:hAnsi="Arial" w:cs="Arial"/>
                <w:szCs w:val="22"/>
              </w:rPr>
            </w:pPr>
            <w:r w:rsidRPr="004557E8">
              <w:rPr>
                <w:rFonts w:ascii="Arial" w:hAnsi="Arial" w:cs="Arial"/>
                <w:szCs w:val="22"/>
              </w:rPr>
              <w:t>020 7664 3</w:t>
            </w:r>
            <w:r>
              <w:rPr>
                <w:rFonts w:ascii="Arial" w:hAnsi="Arial" w:cs="Arial"/>
                <w:szCs w:val="22"/>
              </w:rPr>
              <w:t>359</w:t>
            </w:r>
          </w:p>
        </w:tc>
      </w:tr>
      <w:tr w:rsidR="007B0A7A" w:rsidRPr="004557E8" w14:paraId="59DAC4AB" w14:textId="77777777" w:rsidTr="00675C3F">
        <w:trPr>
          <w:trHeight w:val="191"/>
        </w:trPr>
        <w:tc>
          <w:tcPr>
            <w:tcW w:w="4820" w:type="dxa"/>
            <w:vAlign w:val="center"/>
          </w:tcPr>
          <w:p w14:paraId="59DAC4A9" w14:textId="77777777" w:rsidR="007B0A7A" w:rsidRPr="004557E8" w:rsidRDefault="007B0A7A" w:rsidP="00675C3F">
            <w:pPr>
              <w:pStyle w:val="MainText"/>
              <w:spacing w:line="240" w:lineRule="auto"/>
              <w:rPr>
                <w:rFonts w:ascii="Arial" w:hAnsi="Arial" w:cs="Arial"/>
                <w:b/>
                <w:szCs w:val="22"/>
              </w:rPr>
            </w:pPr>
            <w:r>
              <w:rPr>
                <w:rFonts w:ascii="Arial" w:hAnsi="Arial" w:cs="Arial"/>
                <w:b/>
                <w:szCs w:val="22"/>
              </w:rPr>
              <w:t>E-mail:</w:t>
            </w:r>
          </w:p>
        </w:tc>
        <w:tc>
          <w:tcPr>
            <w:tcW w:w="4110" w:type="dxa"/>
            <w:vAlign w:val="center"/>
          </w:tcPr>
          <w:p w14:paraId="59DAC4AA" w14:textId="77777777" w:rsidR="007B0A7A" w:rsidRPr="004557E8" w:rsidRDefault="009F3B40" w:rsidP="00675C3F">
            <w:pPr>
              <w:pStyle w:val="MainText"/>
              <w:spacing w:line="240" w:lineRule="auto"/>
              <w:rPr>
                <w:rFonts w:ascii="Arial" w:hAnsi="Arial" w:cs="Arial"/>
                <w:szCs w:val="22"/>
              </w:rPr>
            </w:pPr>
            <w:hyperlink r:id="rId13" w:history="1">
              <w:r w:rsidR="007B0A7A" w:rsidRPr="007956A8">
                <w:rPr>
                  <w:rStyle w:val="Hyperlink"/>
                  <w:rFonts w:ascii="Arial" w:hAnsi="Arial" w:cs="Arial"/>
                  <w:szCs w:val="22"/>
                </w:rPr>
                <w:t>Caroline.green@local.gov.uk</w:t>
              </w:r>
            </w:hyperlink>
            <w:r w:rsidR="007B0A7A">
              <w:rPr>
                <w:rFonts w:ascii="Arial" w:hAnsi="Arial" w:cs="Arial"/>
                <w:szCs w:val="22"/>
              </w:rPr>
              <w:t xml:space="preserve"> </w:t>
            </w:r>
          </w:p>
        </w:tc>
      </w:tr>
    </w:tbl>
    <w:p w14:paraId="59DAC4AC" w14:textId="77777777" w:rsidR="007B0A7A" w:rsidRPr="00244EEE" w:rsidRDefault="007B0A7A" w:rsidP="007B0A7A">
      <w:pPr>
        <w:pStyle w:val="ListParagraph"/>
        <w:spacing w:after="0" w:line="240" w:lineRule="auto"/>
        <w:ind w:left="567" w:hanging="567"/>
        <w:rPr>
          <w:rFonts w:ascii="Arial" w:hAnsi="Arial" w:cs="Arial"/>
          <w:b/>
        </w:rPr>
      </w:pPr>
    </w:p>
    <w:sectPr w:rsidR="007B0A7A" w:rsidRPr="00244EEE" w:rsidSect="007B0A7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AC4AF" w14:textId="77777777" w:rsidR="006A720D" w:rsidRDefault="006A720D" w:rsidP="006646E4">
      <w:pPr>
        <w:spacing w:after="0" w:line="240" w:lineRule="auto"/>
      </w:pPr>
      <w:r>
        <w:separator/>
      </w:r>
    </w:p>
  </w:endnote>
  <w:endnote w:type="continuationSeparator" w:id="0">
    <w:p w14:paraId="59DAC4B0" w14:textId="77777777" w:rsidR="006A720D" w:rsidRDefault="006A720D" w:rsidP="00664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undrySterling-Medium">
    <w:altName w:val="FoundrySterling-Medium"/>
    <w:panose1 w:val="00000000000000000000"/>
    <w:charset w:val="00"/>
    <w:family w:val="swiss"/>
    <w:notTrueType/>
    <w:pitch w:val="default"/>
    <w:sig w:usb0="00000003" w:usb1="00000000" w:usb2="00000000" w:usb3="00000000" w:csb0="00000001" w:csb1="00000000"/>
  </w:font>
  <w:font w:name="Frutiger 45 Light">
    <w:altName w:val="Raavi"/>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D8024" w14:textId="77777777" w:rsidR="00A938F1" w:rsidRDefault="00A93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9589E" w14:textId="77777777" w:rsidR="00A938F1" w:rsidRDefault="00A93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0F17D" w14:textId="77777777" w:rsidR="00A938F1" w:rsidRDefault="00A93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AC4AD" w14:textId="77777777" w:rsidR="006A720D" w:rsidRDefault="006A720D" w:rsidP="006646E4">
      <w:pPr>
        <w:spacing w:after="0" w:line="240" w:lineRule="auto"/>
      </w:pPr>
      <w:r>
        <w:separator/>
      </w:r>
    </w:p>
  </w:footnote>
  <w:footnote w:type="continuationSeparator" w:id="0">
    <w:p w14:paraId="59DAC4AE" w14:textId="77777777" w:rsidR="006A720D" w:rsidRDefault="006A720D" w:rsidP="00664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56D8E" w14:textId="77777777" w:rsidR="00A938F1" w:rsidRDefault="00A938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637"/>
      <w:gridCol w:w="3605"/>
    </w:tblGrid>
    <w:tr w:rsidR="006646E4" w:rsidRPr="00261CB9" w14:paraId="59DAC4B3" w14:textId="77777777" w:rsidTr="001257F2">
      <w:tc>
        <w:tcPr>
          <w:tcW w:w="5778" w:type="dxa"/>
          <w:vMerge w:val="restart"/>
          <w:hideMark/>
        </w:tcPr>
        <w:p w14:paraId="59DAC4B1" w14:textId="77777777" w:rsidR="006646E4" w:rsidRDefault="006646E4" w:rsidP="001257F2">
          <w:pPr>
            <w:pStyle w:val="Header"/>
          </w:pPr>
          <w:r>
            <w:rPr>
              <w:rFonts w:ascii="Arial" w:hAnsi="Arial" w:cs="Arial"/>
              <w:noProof/>
              <w:sz w:val="44"/>
              <w:szCs w:val="44"/>
              <w:lang w:eastAsia="en-GB"/>
            </w:rPr>
            <w:drawing>
              <wp:inline distT="0" distB="0" distL="0" distR="0" wp14:anchorId="59DAC4BB" wp14:editId="59DAC4BC">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hideMark/>
        </w:tcPr>
        <w:p w14:paraId="59DAC4B2" w14:textId="610BC91F" w:rsidR="006646E4" w:rsidRPr="00261CB9" w:rsidRDefault="009F3B40" w:rsidP="00AF3223">
          <w:pPr>
            <w:pStyle w:val="Header"/>
            <w:ind w:firstLine="33"/>
            <w:rPr>
              <w:b/>
            </w:rPr>
          </w:pPr>
          <w:r>
            <w:rPr>
              <w:rFonts w:ascii="Arial" w:hAnsi="Arial" w:cs="Arial"/>
              <w:b/>
            </w:rPr>
            <w:t xml:space="preserve"> </w:t>
          </w:r>
          <w:r w:rsidR="006646E4">
            <w:rPr>
              <w:rFonts w:ascii="Arial" w:hAnsi="Arial" w:cs="Arial"/>
              <w:b/>
            </w:rPr>
            <w:t>Councillors’ Forum</w:t>
          </w:r>
        </w:p>
      </w:tc>
    </w:tr>
    <w:tr w:rsidR="006646E4" w:rsidRPr="00F83172" w14:paraId="59DAC4B6" w14:textId="77777777" w:rsidTr="001257F2">
      <w:trPr>
        <w:trHeight w:val="450"/>
      </w:trPr>
      <w:tc>
        <w:tcPr>
          <w:tcW w:w="0" w:type="auto"/>
          <w:vMerge/>
          <w:vAlign w:val="center"/>
          <w:hideMark/>
        </w:tcPr>
        <w:p w14:paraId="59DAC4B4" w14:textId="77777777" w:rsidR="006646E4" w:rsidRDefault="006646E4" w:rsidP="001257F2">
          <w:pPr>
            <w:rPr>
              <w:rFonts w:ascii="Frutiger 45 Light" w:hAnsi="Frutiger 45 Light"/>
            </w:rPr>
          </w:pPr>
        </w:p>
      </w:tc>
      <w:tc>
        <w:tcPr>
          <w:tcW w:w="3686" w:type="dxa"/>
          <w:vAlign w:val="center"/>
          <w:hideMark/>
        </w:tcPr>
        <w:p w14:paraId="59DAC4B5" w14:textId="1C2F8980" w:rsidR="006646E4" w:rsidRPr="00F83172" w:rsidRDefault="009F3B40" w:rsidP="00AF3223">
          <w:pPr>
            <w:pStyle w:val="Header"/>
            <w:spacing w:before="60"/>
            <w:ind w:firstLine="33"/>
            <w:rPr>
              <w:rFonts w:ascii="Arial" w:hAnsi="Arial" w:cs="Arial"/>
            </w:rPr>
          </w:pPr>
          <w:r>
            <w:rPr>
              <w:rFonts w:ascii="Arial" w:hAnsi="Arial" w:cs="Arial"/>
            </w:rPr>
            <w:t xml:space="preserve"> </w:t>
          </w:r>
          <w:bookmarkStart w:id="0" w:name="_GoBack"/>
          <w:bookmarkEnd w:id="0"/>
          <w:r w:rsidR="00A71C19">
            <w:rPr>
              <w:rFonts w:ascii="Arial" w:hAnsi="Arial" w:cs="Arial"/>
            </w:rPr>
            <w:t>20</w:t>
          </w:r>
          <w:r w:rsidR="006646E4">
            <w:rPr>
              <w:rFonts w:ascii="Arial" w:hAnsi="Arial" w:cs="Arial"/>
            </w:rPr>
            <w:t xml:space="preserve"> </w:t>
          </w:r>
          <w:r w:rsidR="00D36C24">
            <w:rPr>
              <w:rFonts w:ascii="Arial" w:hAnsi="Arial" w:cs="Arial"/>
            </w:rPr>
            <w:t>March</w:t>
          </w:r>
          <w:r w:rsidR="006646E4">
            <w:rPr>
              <w:rFonts w:ascii="Arial" w:hAnsi="Arial" w:cs="Arial"/>
            </w:rPr>
            <w:t xml:space="preserve"> </w:t>
          </w:r>
          <w:r w:rsidR="006646E4" w:rsidRPr="00261CB9">
            <w:rPr>
              <w:rFonts w:ascii="Arial" w:hAnsi="Arial" w:cs="Arial"/>
            </w:rPr>
            <w:t>201</w:t>
          </w:r>
          <w:r w:rsidR="006646E4">
            <w:rPr>
              <w:rFonts w:ascii="Arial" w:hAnsi="Arial" w:cs="Arial"/>
            </w:rPr>
            <w:t>4</w:t>
          </w:r>
        </w:p>
      </w:tc>
    </w:tr>
    <w:tr w:rsidR="006646E4" w:rsidRPr="00261CB9" w14:paraId="59DAC4B9" w14:textId="77777777" w:rsidTr="001257F2">
      <w:trPr>
        <w:trHeight w:val="450"/>
      </w:trPr>
      <w:tc>
        <w:tcPr>
          <w:tcW w:w="0" w:type="auto"/>
          <w:vMerge/>
          <w:vAlign w:val="center"/>
          <w:hideMark/>
        </w:tcPr>
        <w:p w14:paraId="59DAC4B7" w14:textId="77777777" w:rsidR="006646E4" w:rsidRDefault="006646E4" w:rsidP="001257F2">
          <w:pPr>
            <w:rPr>
              <w:rFonts w:ascii="Frutiger 45 Light" w:hAnsi="Frutiger 45 Light"/>
            </w:rPr>
          </w:pPr>
        </w:p>
      </w:tc>
      <w:tc>
        <w:tcPr>
          <w:tcW w:w="3686" w:type="dxa"/>
          <w:vAlign w:val="center"/>
          <w:hideMark/>
        </w:tcPr>
        <w:p w14:paraId="59DAC4B8" w14:textId="77777777" w:rsidR="006646E4" w:rsidRPr="00261CB9" w:rsidRDefault="006646E4" w:rsidP="001257F2">
          <w:pPr>
            <w:pStyle w:val="Header"/>
            <w:spacing w:before="60"/>
            <w:rPr>
              <w:rFonts w:ascii="Arial" w:hAnsi="Arial" w:cs="Arial"/>
              <w:b/>
            </w:rPr>
          </w:pPr>
        </w:p>
      </w:tc>
    </w:tr>
  </w:tbl>
  <w:p w14:paraId="59DAC4BA" w14:textId="77777777" w:rsidR="006646E4" w:rsidRDefault="006646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75F2F" w14:textId="77777777" w:rsidR="00A938F1" w:rsidRDefault="00A93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3771"/>
    <w:multiLevelType w:val="hybridMultilevel"/>
    <w:tmpl w:val="00262254"/>
    <w:lvl w:ilvl="0" w:tplc="75047F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F255A0"/>
    <w:multiLevelType w:val="hybridMultilevel"/>
    <w:tmpl w:val="7DEC2450"/>
    <w:lvl w:ilvl="0" w:tplc="5BEA71D6">
      <w:start w:val="1"/>
      <w:numFmt w:val="decimal"/>
      <w:lvlText w:val="%1."/>
      <w:lvlJc w:val="left"/>
      <w:pPr>
        <w:ind w:left="720" w:hanging="360"/>
      </w:pPr>
      <w:rPr>
        <w:rFonts w:ascii="Arial" w:hAnsi="Arial" w:cs="Arial" w:hint="default"/>
        <w:b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8F94212"/>
    <w:multiLevelType w:val="hybridMultilevel"/>
    <w:tmpl w:val="A7BC559C"/>
    <w:lvl w:ilvl="0" w:tplc="823E0B2A">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EA80C80"/>
    <w:multiLevelType w:val="hybridMultilevel"/>
    <w:tmpl w:val="67EC5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6671134"/>
    <w:multiLevelType w:val="hybridMultilevel"/>
    <w:tmpl w:val="1D3CD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8D30D3"/>
    <w:multiLevelType w:val="hybridMultilevel"/>
    <w:tmpl w:val="00262254"/>
    <w:lvl w:ilvl="0" w:tplc="75047F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7F1EA2"/>
    <w:multiLevelType w:val="hybridMultilevel"/>
    <w:tmpl w:val="D9DAFCD8"/>
    <w:lvl w:ilvl="0" w:tplc="B8CE6F6A">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0"/>
  </w:num>
  <w:num w:numId="6">
    <w:abstractNumId w:val="2"/>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D4"/>
    <w:rsid w:val="00087CDC"/>
    <w:rsid w:val="000C0C4D"/>
    <w:rsid w:val="000C2E47"/>
    <w:rsid w:val="001016E1"/>
    <w:rsid w:val="0012301F"/>
    <w:rsid w:val="00244EEE"/>
    <w:rsid w:val="002D7DD4"/>
    <w:rsid w:val="003A6543"/>
    <w:rsid w:val="004825DF"/>
    <w:rsid w:val="0048708A"/>
    <w:rsid w:val="004A524A"/>
    <w:rsid w:val="004D6461"/>
    <w:rsid w:val="004E7DCC"/>
    <w:rsid w:val="00503921"/>
    <w:rsid w:val="005424E5"/>
    <w:rsid w:val="005C2653"/>
    <w:rsid w:val="00655B20"/>
    <w:rsid w:val="006646E4"/>
    <w:rsid w:val="006A720D"/>
    <w:rsid w:val="006C45DA"/>
    <w:rsid w:val="006D6057"/>
    <w:rsid w:val="007B0A7A"/>
    <w:rsid w:val="008354CE"/>
    <w:rsid w:val="00886A69"/>
    <w:rsid w:val="008E4656"/>
    <w:rsid w:val="009A3B02"/>
    <w:rsid w:val="009F3B40"/>
    <w:rsid w:val="00A638E1"/>
    <w:rsid w:val="00A64BC8"/>
    <w:rsid w:val="00A71C19"/>
    <w:rsid w:val="00A938F1"/>
    <w:rsid w:val="00AF3223"/>
    <w:rsid w:val="00B74A04"/>
    <w:rsid w:val="00BD5C46"/>
    <w:rsid w:val="00BF7B26"/>
    <w:rsid w:val="00C55C0A"/>
    <w:rsid w:val="00C624E3"/>
    <w:rsid w:val="00C737AD"/>
    <w:rsid w:val="00CE7117"/>
    <w:rsid w:val="00CF1910"/>
    <w:rsid w:val="00D16790"/>
    <w:rsid w:val="00D36C24"/>
    <w:rsid w:val="00D40ED9"/>
    <w:rsid w:val="00D752BF"/>
    <w:rsid w:val="00D94938"/>
    <w:rsid w:val="00D96CCE"/>
    <w:rsid w:val="00DA0C6B"/>
    <w:rsid w:val="00DD7369"/>
    <w:rsid w:val="00E21660"/>
    <w:rsid w:val="00E33C75"/>
    <w:rsid w:val="00E379CC"/>
    <w:rsid w:val="00EE6018"/>
    <w:rsid w:val="00FA07A5"/>
    <w:rsid w:val="00FC6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DA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DD4"/>
    <w:rPr>
      <w:color w:val="0000FF" w:themeColor="hyperlink"/>
      <w:u w:val="single"/>
    </w:rPr>
  </w:style>
  <w:style w:type="paragraph" w:styleId="ListParagraph">
    <w:name w:val="List Paragraph"/>
    <w:basedOn w:val="Normal"/>
    <w:uiPriority w:val="34"/>
    <w:qFormat/>
    <w:rsid w:val="006D6057"/>
    <w:pPr>
      <w:ind w:left="720"/>
      <w:contextualSpacing/>
    </w:pPr>
  </w:style>
  <w:style w:type="paragraph" w:styleId="Header">
    <w:name w:val="header"/>
    <w:basedOn w:val="Normal"/>
    <w:link w:val="HeaderChar"/>
    <w:unhideWhenUsed/>
    <w:rsid w:val="006646E4"/>
    <w:pPr>
      <w:tabs>
        <w:tab w:val="center" w:pos="4513"/>
        <w:tab w:val="right" w:pos="9026"/>
      </w:tabs>
      <w:spacing w:after="0" w:line="240" w:lineRule="auto"/>
    </w:pPr>
  </w:style>
  <w:style w:type="character" w:customStyle="1" w:styleId="HeaderChar">
    <w:name w:val="Header Char"/>
    <w:basedOn w:val="DefaultParagraphFont"/>
    <w:link w:val="Header"/>
    <w:rsid w:val="006646E4"/>
  </w:style>
  <w:style w:type="paragraph" w:styleId="Footer">
    <w:name w:val="footer"/>
    <w:basedOn w:val="Normal"/>
    <w:link w:val="FooterChar"/>
    <w:uiPriority w:val="99"/>
    <w:unhideWhenUsed/>
    <w:rsid w:val="00664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6E4"/>
  </w:style>
  <w:style w:type="paragraph" w:customStyle="1" w:styleId="Default">
    <w:name w:val="Default"/>
    <w:rsid w:val="006646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6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E4"/>
    <w:rPr>
      <w:rFonts w:ascii="Tahoma" w:hAnsi="Tahoma" w:cs="Tahoma"/>
      <w:sz w:val="16"/>
      <w:szCs w:val="16"/>
    </w:rPr>
  </w:style>
  <w:style w:type="paragraph" w:customStyle="1" w:styleId="Pa0">
    <w:name w:val="Pa0"/>
    <w:basedOn w:val="Normal"/>
    <w:next w:val="Normal"/>
    <w:uiPriority w:val="99"/>
    <w:rsid w:val="00DA0C6B"/>
    <w:pPr>
      <w:autoSpaceDE w:val="0"/>
      <w:autoSpaceDN w:val="0"/>
      <w:adjustRightInd w:val="0"/>
      <w:spacing w:after="0" w:line="241" w:lineRule="atLeast"/>
    </w:pPr>
    <w:rPr>
      <w:rFonts w:ascii="FoundrySterling-Medium" w:eastAsia="Times New Roman" w:hAnsi="FoundrySterling-Medium" w:cs="Times New Roman"/>
      <w:sz w:val="24"/>
      <w:szCs w:val="24"/>
      <w:lang w:eastAsia="en-GB"/>
    </w:rPr>
  </w:style>
  <w:style w:type="character" w:customStyle="1" w:styleId="A4">
    <w:name w:val="A4"/>
    <w:uiPriority w:val="99"/>
    <w:rsid w:val="00DA0C6B"/>
    <w:rPr>
      <w:rFonts w:cs="FoundrySterling-Medium"/>
      <w:color w:val="000000"/>
      <w:sz w:val="22"/>
      <w:szCs w:val="22"/>
    </w:rPr>
  </w:style>
  <w:style w:type="character" w:styleId="Strong">
    <w:name w:val="Strong"/>
    <w:basedOn w:val="DefaultParagraphFont"/>
    <w:uiPriority w:val="22"/>
    <w:qFormat/>
    <w:rsid w:val="00DA0C6B"/>
    <w:rPr>
      <w:b/>
      <w:bCs/>
    </w:rPr>
  </w:style>
  <w:style w:type="paragraph" w:customStyle="1" w:styleId="Title1">
    <w:name w:val="Title1"/>
    <w:basedOn w:val="Normal"/>
    <w:rsid w:val="000C2E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624E3"/>
    <w:rPr>
      <w:sz w:val="16"/>
      <w:szCs w:val="16"/>
    </w:rPr>
  </w:style>
  <w:style w:type="paragraph" w:styleId="CommentText">
    <w:name w:val="annotation text"/>
    <w:basedOn w:val="Normal"/>
    <w:link w:val="CommentTextChar"/>
    <w:uiPriority w:val="99"/>
    <w:semiHidden/>
    <w:unhideWhenUsed/>
    <w:rsid w:val="00C624E3"/>
    <w:pPr>
      <w:spacing w:line="240" w:lineRule="auto"/>
    </w:pPr>
    <w:rPr>
      <w:sz w:val="20"/>
      <w:szCs w:val="20"/>
    </w:rPr>
  </w:style>
  <w:style w:type="character" w:customStyle="1" w:styleId="CommentTextChar">
    <w:name w:val="Comment Text Char"/>
    <w:basedOn w:val="DefaultParagraphFont"/>
    <w:link w:val="CommentText"/>
    <w:uiPriority w:val="99"/>
    <w:semiHidden/>
    <w:rsid w:val="00C624E3"/>
    <w:rPr>
      <w:sz w:val="20"/>
      <w:szCs w:val="20"/>
    </w:rPr>
  </w:style>
  <w:style w:type="paragraph" w:styleId="CommentSubject">
    <w:name w:val="annotation subject"/>
    <w:basedOn w:val="CommentText"/>
    <w:next w:val="CommentText"/>
    <w:link w:val="CommentSubjectChar"/>
    <w:uiPriority w:val="99"/>
    <w:semiHidden/>
    <w:unhideWhenUsed/>
    <w:rsid w:val="00C624E3"/>
    <w:rPr>
      <w:b/>
      <w:bCs/>
    </w:rPr>
  </w:style>
  <w:style w:type="character" w:customStyle="1" w:styleId="CommentSubjectChar">
    <w:name w:val="Comment Subject Char"/>
    <w:basedOn w:val="CommentTextChar"/>
    <w:link w:val="CommentSubject"/>
    <w:uiPriority w:val="99"/>
    <w:semiHidden/>
    <w:rsid w:val="00C624E3"/>
    <w:rPr>
      <w:b/>
      <w:bCs/>
      <w:sz w:val="20"/>
      <w:szCs w:val="20"/>
    </w:rPr>
  </w:style>
  <w:style w:type="paragraph" w:styleId="NormalWeb">
    <w:name w:val="Normal (Web)"/>
    <w:basedOn w:val="Normal"/>
    <w:uiPriority w:val="99"/>
    <w:unhideWhenUsed/>
    <w:rsid w:val="00C624E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ainText">
    <w:name w:val="Main Text"/>
    <w:basedOn w:val="Normal"/>
    <w:link w:val="MainTextChar"/>
    <w:rsid w:val="007B0A7A"/>
    <w:pPr>
      <w:spacing w:after="0" w:line="280" w:lineRule="exact"/>
    </w:pPr>
    <w:rPr>
      <w:rFonts w:ascii="Frutiger 45 Light" w:eastAsia="Times New Roman" w:hAnsi="Frutiger 45 Light" w:cs="Times New Roman"/>
      <w:szCs w:val="20"/>
      <w:lang w:eastAsia="en-GB"/>
    </w:rPr>
  </w:style>
  <w:style w:type="character" w:customStyle="1" w:styleId="MainTextChar">
    <w:name w:val="Main Text Char"/>
    <w:link w:val="MainText"/>
    <w:rsid w:val="007B0A7A"/>
    <w:rPr>
      <w:rFonts w:ascii="Frutiger 45 Light" w:eastAsia="Times New Roman" w:hAnsi="Frutiger 45 Light"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DD4"/>
    <w:rPr>
      <w:color w:val="0000FF" w:themeColor="hyperlink"/>
      <w:u w:val="single"/>
    </w:rPr>
  </w:style>
  <w:style w:type="paragraph" w:styleId="ListParagraph">
    <w:name w:val="List Paragraph"/>
    <w:basedOn w:val="Normal"/>
    <w:uiPriority w:val="34"/>
    <w:qFormat/>
    <w:rsid w:val="006D6057"/>
    <w:pPr>
      <w:ind w:left="720"/>
      <w:contextualSpacing/>
    </w:pPr>
  </w:style>
  <w:style w:type="paragraph" w:styleId="Header">
    <w:name w:val="header"/>
    <w:basedOn w:val="Normal"/>
    <w:link w:val="HeaderChar"/>
    <w:unhideWhenUsed/>
    <w:rsid w:val="006646E4"/>
    <w:pPr>
      <w:tabs>
        <w:tab w:val="center" w:pos="4513"/>
        <w:tab w:val="right" w:pos="9026"/>
      </w:tabs>
      <w:spacing w:after="0" w:line="240" w:lineRule="auto"/>
    </w:pPr>
  </w:style>
  <w:style w:type="character" w:customStyle="1" w:styleId="HeaderChar">
    <w:name w:val="Header Char"/>
    <w:basedOn w:val="DefaultParagraphFont"/>
    <w:link w:val="Header"/>
    <w:rsid w:val="006646E4"/>
  </w:style>
  <w:style w:type="paragraph" w:styleId="Footer">
    <w:name w:val="footer"/>
    <w:basedOn w:val="Normal"/>
    <w:link w:val="FooterChar"/>
    <w:uiPriority w:val="99"/>
    <w:unhideWhenUsed/>
    <w:rsid w:val="00664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6E4"/>
  </w:style>
  <w:style w:type="paragraph" w:customStyle="1" w:styleId="Default">
    <w:name w:val="Default"/>
    <w:rsid w:val="006646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6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E4"/>
    <w:rPr>
      <w:rFonts w:ascii="Tahoma" w:hAnsi="Tahoma" w:cs="Tahoma"/>
      <w:sz w:val="16"/>
      <w:szCs w:val="16"/>
    </w:rPr>
  </w:style>
  <w:style w:type="paragraph" w:customStyle="1" w:styleId="Pa0">
    <w:name w:val="Pa0"/>
    <w:basedOn w:val="Normal"/>
    <w:next w:val="Normal"/>
    <w:uiPriority w:val="99"/>
    <w:rsid w:val="00DA0C6B"/>
    <w:pPr>
      <w:autoSpaceDE w:val="0"/>
      <w:autoSpaceDN w:val="0"/>
      <w:adjustRightInd w:val="0"/>
      <w:spacing w:after="0" w:line="241" w:lineRule="atLeast"/>
    </w:pPr>
    <w:rPr>
      <w:rFonts w:ascii="FoundrySterling-Medium" w:eastAsia="Times New Roman" w:hAnsi="FoundrySterling-Medium" w:cs="Times New Roman"/>
      <w:sz w:val="24"/>
      <w:szCs w:val="24"/>
      <w:lang w:eastAsia="en-GB"/>
    </w:rPr>
  </w:style>
  <w:style w:type="character" w:customStyle="1" w:styleId="A4">
    <w:name w:val="A4"/>
    <w:uiPriority w:val="99"/>
    <w:rsid w:val="00DA0C6B"/>
    <w:rPr>
      <w:rFonts w:cs="FoundrySterling-Medium"/>
      <w:color w:val="000000"/>
      <w:sz w:val="22"/>
      <w:szCs w:val="22"/>
    </w:rPr>
  </w:style>
  <w:style w:type="character" w:styleId="Strong">
    <w:name w:val="Strong"/>
    <w:basedOn w:val="DefaultParagraphFont"/>
    <w:uiPriority w:val="22"/>
    <w:qFormat/>
    <w:rsid w:val="00DA0C6B"/>
    <w:rPr>
      <w:b/>
      <w:bCs/>
    </w:rPr>
  </w:style>
  <w:style w:type="paragraph" w:customStyle="1" w:styleId="Title1">
    <w:name w:val="Title1"/>
    <w:basedOn w:val="Normal"/>
    <w:rsid w:val="000C2E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624E3"/>
    <w:rPr>
      <w:sz w:val="16"/>
      <w:szCs w:val="16"/>
    </w:rPr>
  </w:style>
  <w:style w:type="paragraph" w:styleId="CommentText">
    <w:name w:val="annotation text"/>
    <w:basedOn w:val="Normal"/>
    <w:link w:val="CommentTextChar"/>
    <w:uiPriority w:val="99"/>
    <w:semiHidden/>
    <w:unhideWhenUsed/>
    <w:rsid w:val="00C624E3"/>
    <w:pPr>
      <w:spacing w:line="240" w:lineRule="auto"/>
    </w:pPr>
    <w:rPr>
      <w:sz w:val="20"/>
      <w:szCs w:val="20"/>
    </w:rPr>
  </w:style>
  <w:style w:type="character" w:customStyle="1" w:styleId="CommentTextChar">
    <w:name w:val="Comment Text Char"/>
    <w:basedOn w:val="DefaultParagraphFont"/>
    <w:link w:val="CommentText"/>
    <w:uiPriority w:val="99"/>
    <w:semiHidden/>
    <w:rsid w:val="00C624E3"/>
    <w:rPr>
      <w:sz w:val="20"/>
      <w:szCs w:val="20"/>
    </w:rPr>
  </w:style>
  <w:style w:type="paragraph" w:styleId="CommentSubject">
    <w:name w:val="annotation subject"/>
    <w:basedOn w:val="CommentText"/>
    <w:next w:val="CommentText"/>
    <w:link w:val="CommentSubjectChar"/>
    <w:uiPriority w:val="99"/>
    <w:semiHidden/>
    <w:unhideWhenUsed/>
    <w:rsid w:val="00C624E3"/>
    <w:rPr>
      <w:b/>
      <w:bCs/>
    </w:rPr>
  </w:style>
  <w:style w:type="character" w:customStyle="1" w:styleId="CommentSubjectChar">
    <w:name w:val="Comment Subject Char"/>
    <w:basedOn w:val="CommentTextChar"/>
    <w:link w:val="CommentSubject"/>
    <w:uiPriority w:val="99"/>
    <w:semiHidden/>
    <w:rsid w:val="00C624E3"/>
    <w:rPr>
      <w:b/>
      <w:bCs/>
      <w:sz w:val="20"/>
      <w:szCs w:val="20"/>
    </w:rPr>
  </w:style>
  <w:style w:type="paragraph" w:styleId="NormalWeb">
    <w:name w:val="Normal (Web)"/>
    <w:basedOn w:val="Normal"/>
    <w:uiPriority w:val="99"/>
    <w:unhideWhenUsed/>
    <w:rsid w:val="00C624E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ainText">
    <w:name w:val="Main Text"/>
    <w:basedOn w:val="Normal"/>
    <w:link w:val="MainTextChar"/>
    <w:rsid w:val="007B0A7A"/>
    <w:pPr>
      <w:spacing w:after="0" w:line="280" w:lineRule="exact"/>
    </w:pPr>
    <w:rPr>
      <w:rFonts w:ascii="Frutiger 45 Light" w:eastAsia="Times New Roman" w:hAnsi="Frutiger 45 Light" w:cs="Times New Roman"/>
      <w:szCs w:val="20"/>
      <w:lang w:eastAsia="en-GB"/>
    </w:rPr>
  </w:style>
  <w:style w:type="character" w:customStyle="1" w:styleId="MainTextChar">
    <w:name w:val="Main Text Char"/>
    <w:link w:val="MainText"/>
    <w:rsid w:val="007B0A7A"/>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6998">
      <w:bodyDiv w:val="1"/>
      <w:marLeft w:val="0"/>
      <w:marRight w:val="0"/>
      <w:marTop w:val="0"/>
      <w:marBottom w:val="0"/>
      <w:divBdr>
        <w:top w:val="none" w:sz="0" w:space="0" w:color="auto"/>
        <w:left w:val="none" w:sz="0" w:space="0" w:color="auto"/>
        <w:bottom w:val="none" w:sz="0" w:space="0" w:color="auto"/>
        <w:right w:val="none" w:sz="0" w:space="0" w:color="auto"/>
      </w:divBdr>
    </w:div>
    <w:div w:id="376320072">
      <w:bodyDiv w:val="1"/>
      <w:marLeft w:val="0"/>
      <w:marRight w:val="0"/>
      <w:marTop w:val="0"/>
      <w:marBottom w:val="0"/>
      <w:divBdr>
        <w:top w:val="none" w:sz="0" w:space="0" w:color="auto"/>
        <w:left w:val="none" w:sz="0" w:space="0" w:color="auto"/>
        <w:bottom w:val="none" w:sz="0" w:space="0" w:color="auto"/>
        <w:right w:val="none" w:sz="0" w:space="0" w:color="auto"/>
      </w:divBdr>
      <w:divsChild>
        <w:div w:id="648827950">
          <w:marLeft w:val="0"/>
          <w:marRight w:val="0"/>
          <w:marTop w:val="0"/>
          <w:marBottom w:val="0"/>
          <w:divBdr>
            <w:top w:val="none" w:sz="0" w:space="0" w:color="auto"/>
            <w:left w:val="none" w:sz="0" w:space="0" w:color="auto"/>
            <w:bottom w:val="none" w:sz="0" w:space="0" w:color="auto"/>
            <w:right w:val="none" w:sz="0" w:space="0" w:color="auto"/>
          </w:divBdr>
          <w:divsChild>
            <w:div w:id="292518291">
              <w:marLeft w:val="0"/>
              <w:marRight w:val="0"/>
              <w:marTop w:val="0"/>
              <w:marBottom w:val="0"/>
              <w:divBdr>
                <w:top w:val="none" w:sz="0" w:space="0" w:color="auto"/>
                <w:left w:val="none" w:sz="0" w:space="0" w:color="auto"/>
                <w:bottom w:val="none" w:sz="0" w:space="0" w:color="auto"/>
                <w:right w:val="none" w:sz="0" w:space="0" w:color="auto"/>
              </w:divBdr>
              <w:divsChild>
                <w:div w:id="1900625571">
                  <w:marLeft w:val="0"/>
                  <w:marRight w:val="0"/>
                  <w:marTop w:val="0"/>
                  <w:marBottom w:val="0"/>
                  <w:divBdr>
                    <w:top w:val="none" w:sz="0" w:space="0" w:color="auto"/>
                    <w:left w:val="none" w:sz="0" w:space="0" w:color="auto"/>
                    <w:bottom w:val="none" w:sz="0" w:space="0" w:color="auto"/>
                    <w:right w:val="none" w:sz="0" w:space="0" w:color="auto"/>
                  </w:divBdr>
                  <w:divsChild>
                    <w:div w:id="824012761">
                      <w:marLeft w:val="0"/>
                      <w:marRight w:val="0"/>
                      <w:marTop w:val="0"/>
                      <w:marBottom w:val="0"/>
                      <w:divBdr>
                        <w:top w:val="none" w:sz="0" w:space="0" w:color="auto"/>
                        <w:left w:val="none" w:sz="0" w:space="0" w:color="auto"/>
                        <w:bottom w:val="none" w:sz="0" w:space="0" w:color="auto"/>
                        <w:right w:val="none" w:sz="0" w:space="0" w:color="auto"/>
                      </w:divBdr>
                      <w:divsChild>
                        <w:div w:id="1877426982">
                          <w:marLeft w:val="0"/>
                          <w:marRight w:val="0"/>
                          <w:marTop w:val="0"/>
                          <w:marBottom w:val="0"/>
                          <w:divBdr>
                            <w:top w:val="none" w:sz="0" w:space="0" w:color="auto"/>
                            <w:left w:val="none" w:sz="0" w:space="0" w:color="auto"/>
                            <w:bottom w:val="none" w:sz="0" w:space="0" w:color="auto"/>
                            <w:right w:val="none" w:sz="0" w:space="0" w:color="auto"/>
                          </w:divBdr>
                          <w:divsChild>
                            <w:div w:id="469976976">
                              <w:marLeft w:val="0"/>
                              <w:marRight w:val="0"/>
                              <w:marTop w:val="0"/>
                              <w:marBottom w:val="0"/>
                              <w:divBdr>
                                <w:top w:val="none" w:sz="0" w:space="0" w:color="auto"/>
                                <w:left w:val="none" w:sz="0" w:space="0" w:color="auto"/>
                                <w:bottom w:val="none" w:sz="0" w:space="0" w:color="auto"/>
                                <w:right w:val="none" w:sz="0" w:space="0" w:color="auto"/>
                              </w:divBdr>
                              <w:divsChild>
                                <w:div w:id="1487934753">
                                  <w:marLeft w:val="0"/>
                                  <w:marRight w:val="0"/>
                                  <w:marTop w:val="0"/>
                                  <w:marBottom w:val="0"/>
                                  <w:divBdr>
                                    <w:top w:val="none" w:sz="0" w:space="0" w:color="auto"/>
                                    <w:left w:val="none" w:sz="0" w:space="0" w:color="auto"/>
                                    <w:bottom w:val="none" w:sz="0" w:space="0" w:color="auto"/>
                                    <w:right w:val="none" w:sz="0" w:space="0" w:color="auto"/>
                                  </w:divBdr>
                                  <w:divsChild>
                                    <w:div w:id="94982155">
                                      <w:marLeft w:val="0"/>
                                      <w:marRight w:val="0"/>
                                      <w:marTop w:val="0"/>
                                      <w:marBottom w:val="0"/>
                                      <w:divBdr>
                                        <w:top w:val="none" w:sz="0" w:space="0" w:color="auto"/>
                                        <w:left w:val="none" w:sz="0" w:space="0" w:color="auto"/>
                                        <w:bottom w:val="none" w:sz="0" w:space="0" w:color="auto"/>
                                        <w:right w:val="none" w:sz="0" w:space="0" w:color="auto"/>
                                      </w:divBdr>
                                      <w:divsChild>
                                        <w:div w:id="1508323395">
                                          <w:marLeft w:val="0"/>
                                          <w:marRight w:val="0"/>
                                          <w:marTop w:val="0"/>
                                          <w:marBottom w:val="0"/>
                                          <w:divBdr>
                                            <w:top w:val="none" w:sz="0" w:space="0" w:color="auto"/>
                                            <w:left w:val="none" w:sz="0" w:space="0" w:color="auto"/>
                                            <w:bottom w:val="none" w:sz="0" w:space="0" w:color="auto"/>
                                            <w:right w:val="none" w:sz="0" w:space="0" w:color="auto"/>
                                          </w:divBdr>
                                          <w:divsChild>
                                            <w:div w:id="622542968">
                                              <w:marLeft w:val="0"/>
                                              <w:marRight w:val="0"/>
                                              <w:marTop w:val="0"/>
                                              <w:marBottom w:val="0"/>
                                              <w:divBdr>
                                                <w:top w:val="none" w:sz="0" w:space="0" w:color="auto"/>
                                                <w:left w:val="none" w:sz="0" w:space="0" w:color="auto"/>
                                                <w:bottom w:val="none" w:sz="0" w:space="0" w:color="auto"/>
                                                <w:right w:val="none" w:sz="0" w:space="0" w:color="auto"/>
                                              </w:divBdr>
                                              <w:divsChild>
                                                <w:div w:id="980764908">
                                                  <w:marLeft w:val="0"/>
                                                  <w:marRight w:val="0"/>
                                                  <w:marTop w:val="0"/>
                                                  <w:marBottom w:val="0"/>
                                                  <w:divBdr>
                                                    <w:top w:val="none" w:sz="0" w:space="0" w:color="auto"/>
                                                    <w:left w:val="none" w:sz="0" w:space="0" w:color="auto"/>
                                                    <w:bottom w:val="none" w:sz="0" w:space="0" w:color="auto"/>
                                                    <w:right w:val="none" w:sz="0" w:space="0" w:color="auto"/>
                                                  </w:divBdr>
                                                  <w:divsChild>
                                                    <w:div w:id="1824084015">
                                                      <w:marLeft w:val="0"/>
                                                      <w:marRight w:val="0"/>
                                                      <w:marTop w:val="0"/>
                                                      <w:marBottom w:val="0"/>
                                                      <w:divBdr>
                                                        <w:top w:val="none" w:sz="0" w:space="0" w:color="auto"/>
                                                        <w:left w:val="none" w:sz="0" w:space="0" w:color="auto"/>
                                                        <w:bottom w:val="none" w:sz="0" w:space="0" w:color="auto"/>
                                                        <w:right w:val="none" w:sz="0" w:space="0" w:color="auto"/>
                                                      </w:divBdr>
                                                      <w:divsChild>
                                                        <w:div w:id="4552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7093897">
      <w:bodyDiv w:val="1"/>
      <w:marLeft w:val="0"/>
      <w:marRight w:val="0"/>
      <w:marTop w:val="0"/>
      <w:marBottom w:val="0"/>
      <w:divBdr>
        <w:top w:val="none" w:sz="0" w:space="0" w:color="auto"/>
        <w:left w:val="none" w:sz="0" w:space="0" w:color="auto"/>
        <w:bottom w:val="none" w:sz="0" w:space="0" w:color="auto"/>
        <w:right w:val="none" w:sz="0" w:space="0" w:color="auto"/>
      </w:divBdr>
    </w:div>
    <w:div w:id="437257147">
      <w:bodyDiv w:val="1"/>
      <w:marLeft w:val="0"/>
      <w:marRight w:val="0"/>
      <w:marTop w:val="0"/>
      <w:marBottom w:val="0"/>
      <w:divBdr>
        <w:top w:val="none" w:sz="0" w:space="0" w:color="auto"/>
        <w:left w:val="none" w:sz="0" w:space="0" w:color="auto"/>
        <w:bottom w:val="none" w:sz="0" w:space="0" w:color="auto"/>
        <w:right w:val="none" w:sz="0" w:space="0" w:color="auto"/>
      </w:divBdr>
    </w:div>
    <w:div w:id="512304530">
      <w:bodyDiv w:val="1"/>
      <w:marLeft w:val="0"/>
      <w:marRight w:val="0"/>
      <w:marTop w:val="0"/>
      <w:marBottom w:val="0"/>
      <w:divBdr>
        <w:top w:val="none" w:sz="0" w:space="0" w:color="auto"/>
        <w:left w:val="none" w:sz="0" w:space="0" w:color="auto"/>
        <w:bottom w:val="none" w:sz="0" w:space="0" w:color="auto"/>
        <w:right w:val="none" w:sz="0" w:space="0" w:color="auto"/>
      </w:divBdr>
    </w:div>
    <w:div w:id="801273105">
      <w:bodyDiv w:val="1"/>
      <w:marLeft w:val="0"/>
      <w:marRight w:val="0"/>
      <w:marTop w:val="0"/>
      <w:marBottom w:val="0"/>
      <w:divBdr>
        <w:top w:val="none" w:sz="0" w:space="0" w:color="auto"/>
        <w:left w:val="none" w:sz="0" w:space="0" w:color="auto"/>
        <w:bottom w:val="none" w:sz="0" w:space="0" w:color="auto"/>
        <w:right w:val="none" w:sz="0" w:space="0" w:color="auto"/>
      </w:divBdr>
    </w:div>
    <w:div w:id="1296834554">
      <w:bodyDiv w:val="1"/>
      <w:marLeft w:val="0"/>
      <w:marRight w:val="0"/>
      <w:marTop w:val="0"/>
      <w:marBottom w:val="0"/>
      <w:divBdr>
        <w:top w:val="none" w:sz="0" w:space="0" w:color="auto"/>
        <w:left w:val="none" w:sz="0" w:space="0" w:color="auto"/>
        <w:bottom w:val="none" w:sz="0" w:space="0" w:color="auto"/>
        <w:right w:val="none" w:sz="0" w:space="0" w:color="auto"/>
      </w:divBdr>
    </w:div>
    <w:div w:id="1603369168">
      <w:bodyDiv w:val="1"/>
      <w:marLeft w:val="0"/>
      <w:marRight w:val="0"/>
      <w:marTop w:val="0"/>
      <w:marBottom w:val="0"/>
      <w:divBdr>
        <w:top w:val="none" w:sz="0" w:space="0" w:color="auto"/>
        <w:left w:val="none" w:sz="0" w:space="0" w:color="auto"/>
        <w:bottom w:val="none" w:sz="0" w:space="0" w:color="auto"/>
        <w:right w:val="none" w:sz="0" w:space="0" w:color="auto"/>
      </w:divBdr>
    </w:div>
    <w:div w:id="1812211568">
      <w:bodyDiv w:val="1"/>
      <w:marLeft w:val="0"/>
      <w:marRight w:val="0"/>
      <w:marTop w:val="0"/>
      <w:marBottom w:val="0"/>
      <w:divBdr>
        <w:top w:val="none" w:sz="0" w:space="0" w:color="auto"/>
        <w:left w:val="none" w:sz="0" w:space="0" w:color="auto"/>
        <w:bottom w:val="none" w:sz="0" w:space="0" w:color="auto"/>
        <w:right w:val="none" w:sz="0" w:space="0" w:color="auto"/>
      </w:divBdr>
    </w:div>
    <w:div w:id="186693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gov.uk/flood-resilience" TargetMode="External"/><Relationship Id="rId13" Type="http://schemas.openxmlformats.org/officeDocument/2006/relationships/hyperlink" Target="mailto:Caroline.green@local.gov.u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ocal.gov.uk/documents/10180/5854661/L14-61+Planning+and+growth-the+facts_26.pdf/def17fe1-6b80-4308-a1fd-69044bdb949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cal.gov.uk/web/guest/housing/-/journal_content/56/10180/5887209/ARTICL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ocal.gov.uk/web/guest/publications/-/journal_content/56/10180/5956672/PUBLICAT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o.allchurch@local.gov.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Service</dc:creator>
  <cp:lastModifiedBy>Daniel Kalley</cp:lastModifiedBy>
  <cp:revision>6</cp:revision>
  <dcterms:created xsi:type="dcterms:W3CDTF">2014-03-10T10:17:00Z</dcterms:created>
  <dcterms:modified xsi:type="dcterms:W3CDTF">2014-03-13T14:17:00Z</dcterms:modified>
</cp:coreProperties>
</file>

<file path=docProps/custom.xml><?xml version="1.0" encoding="utf-8"?>
<op:Properties xmlns:op="http://schemas.openxmlformats.org/officeDocument/2006/custom-properties"/>
</file>